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84B" w:rsidRDefault="0032784B" w:rsidP="00464567">
      <w:pPr>
        <w:divId w:val="1013848476"/>
        <w:rPr>
          <w:rFonts w:ascii="Roboto"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66327A6C" wp14:editId="2090AD54">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36DCC"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QHodbuAQAAzwMAAA4AAABkcnMvZTJvRG9jLnhtbKxT224TMRB9R+IfLL+T3aQByiqbqmpV&#13;&#10;hFRoRekHTLzerIXXY8ZONuHrGXuTNoW3ihdrLvaZM2fGi4tdb8VWUzDoajmdlFJop7Axbl3Lxx83&#13;&#10;786lCBFcAxadruVeB3mxfPtmMfhKz7BD22gSDOJCNfhadjH6qiiC6nQPYYJeO062SD1EdmldNAQD&#13;&#10;o/e2mJXlh2JAajyh0iFw9HpMymXGb1ut4l3bBh2FrSVzi/mkfK7yWSwXUK0JfGfUgQe8gkYPxnHV&#13;&#10;J6hriCA2ZP6B6o0iDNjGicK+wLY1SucmuJ1p+Vc7Dx14nZthdYJ/0in8P1j1bXtPwjS1nJ1J4aDn&#13;&#10;IX1n2cCtrRYpxgoNPlR88cHfU+ox+FtUP4NweNXxPX0ZPL/g8TPAMUSEQ6ehYaocZoziBUhyAsOJ&#13;&#10;1fAVG64Jm4hZwF1LfSrC0ohdHtH+eVB6F4Xi6Fk5Py95nopzRzvVgOr43FOInzX2Ihm1JCaY4WF7&#13;&#10;G2LmA9XxTirn8MZYmxJQWfcywrAplDtIpEdBVtjsuQHCcan4E7DRIf2WYuB9qmX4tQHSUtgvjlX4&#13;&#10;NJ3P0wZmZ/7+44wdOs2sTjPgFEPVMkoxmldx3NqNJ7PustgjyUsWrjVjS0nVkdaBLS9NVuWw4Gkr&#13;&#10;T/186/kfLv8AAAD//wMAUEsDBBQABgAIAAAAIQABAL652gAAAAkBAAAPAAAAZHJzL2Rvd25yZXYu&#13;&#10;eG1sTE/RSsNAEHwX/IdjBV/EXhSRkuZSpCIWEYqp9nmbW5Ngbi/NXZP4964i6MsswzCzM9lycq0a&#13;&#10;qA+NZwNXswQUceltw5WB1+3D5RxUiMgWW89k4JMCLPPTkwxT60d+oaGIlZIQDikaqGPsUq1DWZPD&#13;&#10;MPMdsWjvvncYhfaVtj2OEu5afZ0kt9phw/Khxo5WNZUfxdEZGMvNsNs+P+rNxW7t+bA+rIq3J2PO&#13;&#10;z6b7hcDdAlSkKf454HuD9Idciu39kW1QrQFZE39QtJu5sP3v1Xmm/y/IvwAAAP//AwBQSwECLQAU&#13;&#10;AAYACAAAACEAWiKTo/8AAADlAQAAEwAAAAAAAAAAAAAAAAAAAAAAW0NvbnRlbnRfVHlwZXNdLnht&#13;&#10;bFBLAQItABQABgAIAAAAIQCnSs841wAAAJYBAAALAAAAAAAAAAAAAAAAADABAABfcmVscy8ucmVs&#13;&#10;c1BLAQItABQABgAIAAAAIQAkB6HW7gEAAM8DAAAOAAAAAAAAAAAAAAAAADACAABkcnMvZTJvRG9j&#13;&#10;LnhtbFBLAQItABQABgAIAAAAIQABAL652gAAAAkBAAAPAAAAAAAAAAAAAAAAAEoEAABkcnMvZG93&#13;&#10;bnJldi54bWxQSwUGAAAAAAQABADzAAAAUQUAAAAA&#13;&#10;" filled="f" stroked="f">
                <o:lock v:ext="edit" aspectratio="t"/>
                <w10:anchorlock/>
              </v:rect>
            </w:pict>
          </mc:Fallback>
        </mc:AlternateContent>
      </w:r>
    </w:p>
    <w:p w:rsidR="0032784B" w:rsidRDefault="0032784B">
      <w:pPr>
        <w:divId w:val="943223868"/>
        <w:rPr>
          <w:rFonts w:ascii="Roboto" w:eastAsia="Times New Roman" w:hAnsi="Roboto"/>
          <w:color w:val="000000"/>
          <w:sz w:val="27"/>
          <w:szCs w:val="27"/>
        </w:rPr>
      </w:pPr>
      <w:r>
        <w:rPr>
          <w:rFonts w:ascii="Roboto" w:eastAsia="Times New Roman" w:hAnsi="Roboto"/>
          <w:noProof/>
          <w:color w:val="000000"/>
          <w:sz w:val="27"/>
          <w:szCs w:val="27"/>
        </w:rPr>
        <mc:AlternateContent>
          <mc:Choice Requires="wps">
            <w:drawing>
              <wp:inline distT="0" distB="0" distL="0" distR="0" wp14:anchorId="52112B0C" wp14:editId="590A01A7">
                <wp:extent cx="5731510" cy="1270"/>
                <wp:effectExtent l="0" t="31750" r="0" b="3683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1D49895" id="Rectangle 18" o:spid="_x0000_s1026"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b5BOdUAgAAogQAAA4AAABkcnMvZTJvRG9jLnhtbKxUTW/bMAy9D9h/EHRfHGdJP4w4RZC2&#13;&#10;w4BuK9YNOyuybAuTRY1S4qS/fpScNOl2GxYDgiiST3x8YuY3u86wrUKvwZY8H405U1ZCpW1T8u/f&#13;&#10;7t9dceaDsJUwYFXJ98rzm8XbN/PeFWoCLZhKISMQ64velbwNwRVZ5mWrOuFH4JQlZw3YiUAmNlmF&#13;&#10;oif0zmST8fgi6wErhyCV93R6Ozj5IuHXtZLhS117FZgpOdUW0oppXac1W8xF0aBwrZaHOsQ/lNEJ&#13;&#10;benWF6hbEQTboP4LqtMSwUMdRhK6DOpaS5VIEJ18/Aedp1Y4lchQd7x76ZP/f7Dy8/YRma5IPJLK&#13;&#10;io5E+kptE7YxisUz6lDvfEGBT+4RI0fvHkD+9MzCqqU4tUSEvlWiorrylJC9yoiGp1y27j9BRReI&#13;&#10;TYDUrV2NXUSkPrBd0mN/UkXtApN0Os0v8unlZMaZJG8+uSQhqahMFMd0hz58UNCxuCk5Uv0JXmwf&#13;&#10;fDjEHmPidRbutTHRIQpjWV/y6xnhR5OeQpWcCOGHDm2SINaUnJ7whg1zQGyHY4/NemWQbQW9suU4&#13;&#10;fscKG38eno/jL0G9yrl7H7/zHCLXHC8z2jJqc8ln0yH/wOhYaryh04HmyOiu5FenIFFEVe5sNVAN&#13;&#10;QpuDQfjGUg+P0gwar6Hak0xEPalAc02bFvCZs55GpOT+10ag4sx8tMT+Op9O41AlYzq7nJCB5571&#13;&#10;uUdYSVAlD5zYxO0qDIO4caiblm7KU2csLOl51HoQLhY4lHWoluYgaX+Y2Tho53aKOv21LH4DAAD/&#13;&#10;/wMAUEsDBBQABgAIAAAAIQB1SFJl3AAAAAgBAAAPAAAAZHJzL2Rvd25yZXYueG1sTI/BTsMwEETv&#13;&#10;SPyDtUi9UYdIrSCNU6WFXitRkICbGy921HgdxW4T/p6FC1xGWo1mdl65nnwnLjjENpCCu3kGAqkJ&#13;&#10;piWr4PVld3sPIiZNRneBUMEXRlhX11elLkwY6Rkvh2QFl1AstAKXUl9IGRuHXsd56JHY+wyD14nP&#13;&#10;wUoz6JHLfSfzLFtKr1viD073uHXYnA5nr+Cp/9jXCxtl/Zbc+ylsxp3bW6VmN9PjiqVegUg4pb8E&#13;&#10;/DDwfqh42DGcyUTRKWCa9KvsPWT5EsRRQQ5CVqX8D1B9AwAA//8DAFBLAQItABQABgAIAAAAIQBa&#13;&#10;IpOj/wAAAOUBAAATAAAAAAAAAAAAAAAAAAAAAABbQ29udGVudF9UeXBlc10ueG1sUEsBAi0AFAAG&#13;&#10;AAgAAAAhAKdKzzjXAAAAlgEAAAsAAAAAAAAAAAAAAAAAMAEAAF9yZWxzLy5yZWxzUEsBAi0AFAAG&#13;&#10;AAgAAAAhAFb5BOdUAgAAogQAAA4AAAAAAAAAAAAAAAAAMAIAAGRycy9lMm9Eb2MueG1sUEsBAi0A&#13;&#10;FAAGAAgAAAAhAHVIUmXcAAAACAEAAA8AAAAAAAAAAAAAAAAAsAQAAGRycy9kb3ducmV2LnhtbFBL&#13;&#10;BQYAAAAABAAEAPMAAAC5BQAAAAA=&#13;&#10;" filled="f">
                <w10:anchorlock/>
              </v:rect>
            </w:pict>
          </mc:Fallback>
        </mc:AlternateContent>
      </w:r>
    </w:p>
    <w:p w:rsidR="0032784B" w:rsidRDefault="0032784B">
      <w:pPr>
        <w:pStyle w:val="Heading3"/>
        <w:jc w:val="center"/>
        <w:divId w:val="943223868"/>
        <w:rPr>
          <w:rFonts w:ascii="Roboto" w:eastAsia="Times New Roman" w:hAnsi="Roboto"/>
          <w:color w:val="000000"/>
          <w:sz w:val="27"/>
          <w:szCs w:val="27"/>
        </w:rPr>
      </w:pPr>
      <w:r>
        <w:rPr>
          <w:rStyle w:val="Strong"/>
          <w:rFonts w:ascii="Roboto" w:eastAsia="Times New Roman" w:hAnsi="Roboto"/>
          <w:b w:val="0"/>
          <w:bCs w:val="0"/>
          <w:color w:val="000000"/>
        </w:rPr>
        <w:t>LAW NO. 4830/2021</w:t>
      </w:r>
    </w:p>
    <w:p w:rsidR="0032784B" w:rsidRDefault="0032784B">
      <w:pPr>
        <w:pStyle w:val="Heading3"/>
        <w:jc w:val="center"/>
        <w:divId w:val="943223868"/>
        <w:rPr>
          <w:rFonts w:ascii="Roboto" w:eastAsia="Times New Roman" w:hAnsi="Roboto"/>
          <w:color w:val="000000"/>
        </w:rPr>
      </w:pPr>
      <w:r>
        <w:rPr>
          <w:rStyle w:val="Strong"/>
          <w:rFonts w:ascii="Roboto" w:eastAsia="Times New Roman" w:hAnsi="Roboto"/>
          <w:b w:val="0"/>
          <w:bCs w:val="0"/>
          <w:color w:val="000000"/>
        </w:rPr>
        <w:t>GOVERNMENT GAZETTE 169/A/18-9-2021</w:t>
      </w:r>
    </w:p>
    <w:p w:rsidR="0032784B" w:rsidRDefault="0032784B">
      <w:pPr>
        <w:pStyle w:val="Heading3"/>
        <w:jc w:val="center"/>
        <w:divId w:val="943223868"/>
        <w:rPr>
          <w:rFonts w:ascii="Roboto" w:eastAsia="Times New Roman" w:hAnsi="Roboto"/>
          <w:color w:val="000000"/>
        </w:rPr>
      </w:pPr>
      <w:r>
        <w:rPr>
          <w:rStyle w:val="Strong"/>
          <w:rFonts w:ascii="Roboto" w:eastAsia="Times New Roman" w:hAnsi="Roboto"/>
          <w:b w:val="0"/>
          <w:bCs w:val="0"/>
          <w:color w:val="000000"/>
        </w:rPr>
        <w:t>New framework for the welfare of pets - "ARGOS" program and other provisions.</w:t>
      </w:r>
    </w:p>
    <w:p w:rsidR="0032784B" w:rsidRDefault="0032784B">
      <w:pPr>
        <w:pStyle w:val="NormalWeb"/>
        <w:jc w:val="center"/>
        <w:divId w:val="943223868"/>
        <w:rPr>
          <w:rFonts w:ascii="Roboto" w:hAnsi="Roboto"/>
          <w:color w:val="000000"/>
          <w:sz w:val="27"/>
          <w:szCs w:val="27"/>
        </w:rPr>
      </w:pPr>
      <w:r>
        <w:rPr>
          <w:rFonts w:ascii="Roboto" w:hAnsi="Roboto"/>
          <w:color w:val="000000"/>
          <w:sz w:val="27"/>
          <w:szCs w:val="27"/>
        </w:rPr>
        <w:t>THE PRESIDENT</w:t>
      </w:r>
    </w:p>
    <w:p w:rsidR="0032784B" w:rsidRDefault="0032784B">
      <w:pPr>
        <w:pStyle w:val="NormalWeb"/>
        <w:jc w:val="center"/>
        <w:divId w:val="943223868"/>
        <w:rPr>
          <w:rFonts w:ascii="Roboto" w:hAnsi="Roboto"/>
          <w:color w:val="000000"/>
          <w:sz w:val="27"/>
          <w:szCs w:val="27"/>
        </w:rPr>
      </w:pPr>
      <w:r>
        <w:rPr>
          <w:rFonts w:ascii="Roboto" w:hAnsi="Roboto"/>
          <w:color w:val="000000"/>
          <w:sz w:val="27"/>
          <w:szCs w:val="27"/>
        </w:rPr>
        <w:t>OF THE HELLENIC REPUBLIC</w:t>
      </w:r>
    </w:p>
    <w:p w:rsidR="0032784B" w:rsidRDefault="0032784B">
      <w:pPr>
        <w:pStyle w:val="NormalWeb"/>
        <w:jc w:val="center"/>
        <w:divId w:val="943223868"/>
        <w:rPr>
          <w:rFonts w:ascii="Roboto" w:hAnsi="Roboto"/>
          <w:color w:val="000000"/>
          <w:sz w:val="27"/>
          <w:szCs w:val="27"/>
        </w:rPr>
      </w:pPr>
      <w:r>
        <w:rPr>
          <w:rFonts w:ascii="Roboto" w:hAnsi="Roboto"/>
          <w:color w:val="000000"/>
          <w:sz w:val="27"/>
          <w:szCs w:val="27"/>
        </w:rPr>
        <w:t>We are issuing the following law passed by the Parliament:</w:t>
      </w:r>
    </w:p>
    <w:p w:rsidR="0032784B" w:rsidRDefault="0032784B">
      <w:pPr>
        <w:shd w:val="clear" w:color="auto" w:fill="000000"/>
        <w:spacing w:line="720" w:lineRule="atLeast"/>
        <w:jc w:val="center"/>
        <w:textAlignment w:val="center"/>
        <w:divId w:val="1893878953"/>
        <w:rPr>
          <w:rFonts w:ascii="Arial" w:eastAsia="Times New Roman" w:hAnsi="Arial" w:cs="Arial"/>
          <w:vanish/>
          <w:color w:val="FFFFFF"/>
          <w:sz w:val="15"/>
          <w:szCs w:val="15"/>
        </w:rPr>
      </w:pPr>
      <w:r>
        <w:rPr>
          <w:rStyle w:val="vjs-control-text"/>
          <w:rFonts w:ascii="Arial" w:eastAsia="Times New Roman" w:hAnsi="Arial" w:cs="Arial"/>
          <w:vanish/>
          <w:color w:val="FFFFFF"/>
          <w:sz w:val="15"/>
          <w:szCs w:val="15"/>
          <w:bdr w:val="none" w:sz="0" w:space="0" w:color="auto" w:frame="1"/>
        </w:rPr>
        <w:t>Remaining Time</w:t>
      </w:r>
      <w:r>
        <w:rPr>
          <w:rFonts w:ascii="Arial" w:eastAsia="Times New Roman" w:hAnsi="Arial" w:cs="Arial"/>
          <w:vanish/>
          <w:color w:val="FFFFFF"/>
          <w:sz w:val="15"/>
          <w:szCs w:val="15"/>
        </w:rPr>
        <w:t>-0:00</w:t>
      </w:r>
    </w:p>
    <w:p w:rsidR="0032784B" w:rsidRDefault="0032784B">
      <w:pPr>
        <w:shd w:val="clear" w:color="auto" w:fill="000000"/>
        <w:spacing w:line="240" w:lineRule="auto"/>
        <w:jc w:val="center"/>
        <w:textAlignment w:val="center"/>
        <w:divId w:val="1339385222"/>
        <w:rPr>
          <w:rFonts w:ascii="Arial" w:eastAsia="Times New Roman" w:hAnsi="Arial" w:cs="Arial"/>
          <w:vanish/>
          <w:color w:val="FFFFFF"/>
          <w:sz w:val="15"/>
          <w:szCs w:val="15"/>
        </w:rPr>
      </w:pPr>
      <w:r>
        <w:rPr>
          <w:rStyle w:val="vjs-control-text"/>
          <w:rFonts w:ascii="Arial" w:eastAsia="Times New Roman" w:hAnsi="Arial" w:cs="Arial"/>
          <w:vanish/>
          <w:color w:val="FFFFFF"/>
          <w:sz w:val="15"/>
          <w:szCs w:val="15"/>
          <w:bdr w:val="none" w:sz="0" w:space="0" w:color="auto" w:frame="1"/>
        </w:rPr>
        <w:t>Fullscreen</w:t>
      </w:r>
    </w:p>
    <w:p w:rsidR="0032784B" w:rsidRDefault="0032784B">
      <w:pPr>
        <w:shd w:val="clear" w:color="auto" w:fill="000000"/>
        <w:jc w:val="center"/>
        <w:textAlignment w:val="center"/>
        <w:divId w:val="906693948"/>
        <w:rPr>
          <w:rFonts w:ascii="Arial" w:eastAsia="Times New Roman" w:hAnsi="Arial" w:cs="Arial"/>
          <w:vanish/>
          <w:color w:val="FFFFFF"/>
          <w:sz w:val="15"/>
          <w:szCs w:val="15"/>
        </w:rPr>
      </w:pPr>
      <w:r>
        <w:rPr>
          <w:rStyle w:val="vjs-control-text"/>
          <w:rFonts w:ascii="Arial" w:eastAsia="Times New Roman" w:hAnsi="Arial" w:cs="Arial"/>
          <w:vanish/>
          <w:color w:val="FFFFFF"/>
          <w:sz w:val="15"/>
          <w:szCs w:val="15"/>
          <w:bdr w:val="none" w:sz="0" w:space="0" w:color="auto" w:frame="1"/>
        </w:rPr>
        <w:t>Mute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PART A'</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FRAMEWORK FOR THE WELFARE OF COMPANION ANIMALS - "ARGOS" PROGRAMME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A</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GENERAL PROVISIONS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Purpose - Subject matter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purpose of this is to protect companion animals and ensure their welfare, to strengthen the responsible ownership of pets, to establish a clear and coherent regulatory framework for the management of stray pets and a strategy for drastically reducing their number through adoption programs, with strict compliance with animal welfare rules.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Definitions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For the purposes of this: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1.'animal' means any living organism that senses and moves on land, air and sea or any other aquatic ecosystem or wetland.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2."Well-being" means the good physical and mental condition of the animal in relation to the conditions in which it lives and dies. An animal lives in welfare conditions if: (a) it has a guaranteed comfortable, safe, healthy and appropriate accommodation, adapted to its natural way of living, (b) it does not suffer from situations such as pain, fear and anxiety, and (c) it is capable of expressing </w:t>
      </w:r>
      <w:proofErr w:type="spellStart"/>
      <w:r>
        <w:rPr>
          <w:rFonts w:ascii="Roboto" w:hAnsi="Roboto"/>
          <w:color w:val="000000"/>
          <w:sz w:val="27"/>
          <w:szCs w:val="27"/>
        </w:rPr>
        <w:t>behaviors</w:t>
      </w:r>
      <w:proofErr w:type="spellEnd"/>
      <w:r>
        <w:rPr>
          <w:rFonts w:ascii="Roboto" w:hAnsi="Roboto"/>
          <w:color w:val="000000"/>
          <w:sz w:val="27"/>
          <w:szCs w:val="27"/>
        </w:rPr>
        <w:t>, which are important for its good physical and mental condition. The animal welfare rules shall ensure the following principles:</w:t>
      </w:r>
    </w:p>
    <w:p w:rsidR="0032784B" w:rsidRDefault="0032784B">
      <w:pPr>
        <w:pStyle w:val="NormalWeb"/>
        <w:divId w:val="943223868"/>
        <w:rPr>
          <w:rFonts w:ascii="Roboto" w:hAnsi="Roboto"/>
          <w:color w:val="000000"/>
          <w:sz w:val="27"/>
          <w:szCs w:val="27"/>
        </w:rPr>
      </w:pPr>
      <w:proofErr w:type="spellStart"/>
      <w:r>
        <w:rPr>
          <w:rFonts w:ascii="Roboto" w:hAnsi="Roboto"/>
          <w:color w:val="000000"/>
          <w:sz w:val="27"/>
          <w:szCs w:val="27"/>
        </w:rPr>
        <w:t>i</w:t>
      </w:r>
      <w:proofErr w:type="spellEnd"/>
      <w:r>
        <w:rPr>
          <w:rFonts w:ascii="Roboto" w:hAnsi="Roboto"/>
          <w:color w:val="000000"/>
          <w:sz w:val="27"/>
          <w:szCs w:val="27"/>
        </w:rPr>
        <w:t>. Freedom from hunger and thirst, with access to food and water, suitable in quality and quantity.</w:t>
      </w:r>
    </w:p>
    <w:p w:rsidR="0032784B" w:rsidRDefault="0032784B">
      <w:pPr>
        <w:pStyle w:val="NormalWeb"/>
        <w:divId w:val="943223868"/>
        <w:rPr>
          <w:rFonts w:ascii="Roboto" w:hAnsi="Roboto"/>
          <w:color w:val="000000"/>
          <w:sz w:val="27"/>
          <w:szCs w:val="27"/>
        </w:rPr>
      </w:pPr>
      <w:proofErr w:type="spellStart"/>
      <w:r>
        <w:rPr>
          <w:rFonts w:ascii="Roboto" w:hAnsi="Roboto"/>
          <w:color w:val="000000"/>
          <w:sz w:val="27"/>
          <w:szCs w:val="27"/>
        </w:rPr>
        <w:t>ii.Freedom</w:t>
      </w:r>
      <w:proofErr w:type="spellEnd"/>
      <w:r>
        <w:rPr>
          <w:rFonts w:ascii="Roboto" w:hAnsi="Roboto"/>
          <w:color w:val="000000"/>
          <w:sz w:val="27"/>
          <w:szCs w:val="27"/>
        </w:rPr>
        <w:t xml:space="preserve"> from unnecessary suffering and strain, with safe and clean accommodation for accommodation and rest, which protects against adverse weather conditions.</w:t>
      </w:r>
    </w:p>
    <w:p w:rsidR="0032784B" w:rsidRDefault="0032784B">
      <w:pPr>
        <w:pStyle w:val="NormalWeb"/>
        <w:divId w:val="943223868"/>
        <w:rPr>
          <w:rFonts w:ascii="Roboto" w:hAnsi="Roboto"/>
          <w:color w:val="000000"/>
          <w:sz w:val="27"/>
          <w:szCs w:val="27"/>
        </w:rPr>
      </w:pPr>
      <w:proofErr w:type="spellStart"/>
      <w:r>
        <w:rPr>
          <w:rFonts w:ascii="Roboto" w:hAnsi="Roboto"/>
          <w:color w:val="000000"/>
          <w:sz w:val="27"/>
          <w:szCs w:val="27"/>
        </w:rPr>
        <w:t>iii.Freedom</w:t>
      </w:r>
      <w:proofErr w:type="spellEnd"/>
      <w:r>
        <w:rPr>
          <w:rFonts w:ascii="Roboto" w:hAnsi="Roboto"/>
          <w:color w:val="000000"/>
          <w:sz w:val="27"/>
          <w:szCs w:val="27"/>
        </w:rPr>
        <w:t xml:space="preserve"> from pain, injury and illness, with proper care and veterinary care.</w:t>
      </w:r>
    </w:p>
    <w:p w:rsidR="0032784B" w:rsidRDefault="0032784B">
      <w:pPr>
        <w:pStyle w:val="NormalWeb"/>
        <w:divId w:val="943223868"/>
        <w:rPr>
          <w:rFonts w:ascii="Roboto" w:hAnsi="Roboto"/>
          <w:color w:val="000000"/>
          <w:sz w:val="27"/>
          <w:szCs w:val="27"/>
        </w:rPr>
      </w:pPr>
      <w:proofErr w:type="spellStart"/>
      <w:r>
        <w:rPr>
          <w:rFonts w:ascii="Roboto" w:hAnsi="Roboto"/>
          <w:color w:val="000000"/>
          <w:sz w:val="27"/>
          <w:szCs w:val="27"/>
        </w:rPr>
        <w:t>iv.Freedom</w:t>
      </w:r>
      <w:proofErr w:type="spellEnd"/>
      <w:r>
        <w:rPr>
          <w:rFonts w:ascii="Roboto" w:hAnsi="Roboto"/>
          <w:color w:val="000000"/>
          <w:sz w:val="27"/>
          <w:szCs w:val="27"/>
        </w:rPr>
        <w:t xml:space="preserve"> from fear and anxiety, with appropriate </w:t>
      </w:r>
      <w:proofErr w:type="spellStart"/>
      <w:r>
        <w:rPr>
          <w:rFonts w:ascii="Roboto" w:hAnsi="Roboto"/>
          <w:color w:val="000000"/>
          <w:sz w:val="27"/>
          <w:szCs w:val="27"/>
        </w:rPr>
        <w:t>behavior</w:t>
      </w:r>
      <w:proofErr w:type="spellEnd"/>
      <w:r>
        <w:rPr>
          <w:rFonts w:ascii="Roboto" w:hAnsi="Roboto"/>
          <w:color w:val="000000"/>
          <w:sz w:val="27"/>
          <w:szCs w:val="27"/>
        </w:rPr>
        <w:t xml:space="preserve"> and treatment.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v. Freedom of expression of normal </w:t>
      </w:r>
      <w:proofErr w:type="spellStart"/>
      <w:r>
        <w:rPr>
          <w:rFonts w:ascii="Roboto" w:hAnsi="Roboto"/>
          <w:color w:val="000000"/>
          <w:sz w:val="27"/>
          <w:szCs w:val="27"/>
        </w:rPr>
        <w:t>behavior</w:t>
      </w:r>
      <w:proofErr w:type="spellEnd"/>
      <w:r>
        <w:rPr>
          <w:rFonts w:ascii="Roboto" w:hAnsi="Roboto"/>
          <w:color w:val="000000"/>
          <w:sz w:val="27"/>
          <w:szCs w:val="27"/>
        </w:rPr>
        <w:t>, with appropriate living conditions and socialization.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3.'Pet animal' means any animal that is maintained or intended to be kept by humans mainly in its own home, for reasons of </w:t>
      </w:r>
      <w:proofErr w:type="spellStart"/>
      <w:r>
        <w:rPr>
          <w:rFonts w:ascii="Roboto" w:hAnsi="Roboto"/>
          <w:color w:val="000000"/>
          <w:sz w:val="27"/>
          <w:szCs w:val="27"/>
        </w:rPr>
        <w:t>zoophilia</w:t>
      </w:r>
      <w:proofErr w:type="spellEnd"/>
      <w:r>
        <w:rPr>
          <w:rFonts w:ascii="Roboto" w:hAnsi="Roboto"/>
          <w:color w:val="000000"/>
          <w:sz w:val="27"/>
          <w:szCs w:val="27"/>
        </w:rPr>
        <w:t xml:space="preserve"> or referred to in the list in Annex I to Regulation (EU) 2016/429 of the European Parliament and of the Council of 9 March 2016 on transmissible animal diseases and amending and repealing certain acts in the field of animal health (L 84). If articles of this refer to specific pets, such as dogs and cats, then these are explicitly mentioned. Pets are also help dogs, work dogs, as well as treated animals. As pets, wildlife animals cannot be kept.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4.'Kept pet' means a pet animal that has an owner. The direct descendants of a kept dog or cat are automatically kept animals owned by the owner of the female </w:t>
      </w:r>
      <w:proofErr w:type="spellStart"/>
      <w:r>
        <w:rPr>
          <w:rFonts w:ascii="Roboto" w:hAnsi="Roboto"/>
          <w:color w:val="000000"/>
          <w:sz w:val="27"/>
          <w:szCs w:val="27"/>
        </w:rPr>
        <w:t>broditor</w:t>
      </w:r>
      <w:proofErr w:type="spellEnd"/>
      <w:r>
        <w:rPr>
          <w:rFonts w:ascii="Roboto" w:hAnsi="Roboto"/>
          <w:color w:val="000000"/>
          <w:sz w:val="27"/>
          <w:szCs w:val="27"/>
        </w:rPr>
        <w: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5.'Stray pet animal' means a pet animal that does not have an owner.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6."Owner" means a natural person who keeps a pet, mainly in his home, and under his direct supervision and care. This person shall also be indicated on the identification document of the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7."Contractor" means the natural person who temporarily hosts one or more stray pets until they are adopted. The contractor may be selected by the municipality or animal welfare associations and non-profit animal welfare organizations that are registered in the relevant sub-register of para. 23, as well as by natural persons who have an authorised stray animal shelter or a shelter complying with the requirements of Articles 28 and 29.</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foster care contract is signed between the contractor and the municipality or the animal welfare association or the animal welfare organization of a non-profit nature or the natural person, which defines the obligations of the contractor and any other necessary details.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8.'Professional pet breeder' means a natural or legal person who breeds, reproduces and sells pet animals for commercial purposes.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9."Amateur breeder" means a natural person who breeds amateur, not by profession and for profit, dog or cat for the purpose of preserving the breeds of the animal and is registered in the Register of Professional and Amateur Breeders of the National Register of Companion Animals (EMSS), following a certificate from the </w:t>
      </w:r>
      <w:proofErr w:type="spellStart"/>
      <w:r>
        <w:rPr>
          <w:rFonts w:ascii="Roboto" w:hAnsi="Roboto"/>
          <w:color w:val="000000"/>
          <w:sz w:val="27"/>
          <w:szCs w:val="27"/>
        </w:rPr>
        <w:t>Anceological</w:t>
      </w:r>
      <w:proofErr w:type="spellEnd"/>
      <w:r>
        <w:rPr>
          <w:rFonts w:ascii="Roboto" w:hAnsi="Roboto"/>
          <w:color w:val="000000"/>
          <w:sz w:val="27"/>
          <w:szCs w:val="27"/>
        </w:rPr>
        <w:t xml:space="preserve"> Club of Greece for dogs or the Association of Amateur Dog Breeders of Greece for dogs and the Greek Cat Club or the Association of Cat Breeders of Greece for cats.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10."Small pet animal" means a pet animal, the weight of which does not exceed ten (10) kilograms.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11.'Assistance dog' means a trained or trained guide dog for the blind and the assistance and protection dog for persons with disabilities or diseases.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12."Working dog" means a dog under the active guidance of its handler and with an auxiliary role in the performance of the duties or purpose of its operator, which is used for hunting (hunting), guarding flocks (shepherd), guarding premises (guard), search and rescue dog, dog detecting poisoned baits, as well as dog used by the armed forces; the security forces and the prosecuting authorities of the Independent Authority for Public Revenue (A.A.D.E.) and the Ministry of Finance.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13.'therapy animal' means any animal used for therapeutic purposes for the benefit of a person, in particular a person with a disability, including a physical, sensory, psychiatric, mental or other form of mental disability, has received or is receiving specific training and bears the statutory certificates.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14.'Dangerous pet animal' means a pet animal which repeatedly manifests unprovoked and unjustified aggression towards humans or other animals without being threatened, as well as an animal which suffers from or is a carrier of a serious disease, which can be transmitted to humans or other animals and, according to a veterinarian's opinion, is not cured.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15.'Serious disease' means any contagious or non-contagious disease of immediate and high risk to human or animal health, of the same or other species, as well as any disease which may lead to a serious deterioration in the health of the animal, in accordance with a veterinarian's opinion.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16.'Disease' means the occurrence of infections and infestations in animals, with or without clinical or pathological manifestations, caused by one or more disease agents.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17.'agent of the disease' means any pathogen transmitted to animals or humans which may cause disease in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18.'Hazard' means any disease agent in an animal or product, or a disease in an animal, which may have an adverse effect on human or animal health.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19.'Risk' means the likelihood of occurrence and the likely magnitude of the biological and economic consequences of an adverse effect on animal or public health.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20.'Pet shelter' means an authorised establishment or facility which complies with the requirements of Articles 28 and 29 and which hosts stray pet animals. The animals' stay in a shelter ensures their living in a safe environment, which operates on the basis of animal welfare rules, until their adoption or reintegration into the familiar environment.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21. "Adoption of a stray pet animal": the arrival of a stray pet animal in a despot state.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22."Identification document" means a passport issued in accordance with Annex III to Commission Implementing Regulation (EU) No 577/2013 of 28 June 2013 on model identification documents for the non-commercial movement of dogs, cats and kites, the establishment of lists of territories and third countries, as well as the form, provision and language requirements of the declarations certifying compliance with certain conditions laid down in Regulation (EU) No. Regulation (EU) No 576/2013 of the European Parliament and of the Council (L 178).</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23.«Εθνικό </w:t>
      </w:r>
      <w:proofErr w:type="spellStart"/>
      <w:r>
        <w:rPr>
          <w:rFonts w:ascii="Roboto" w:hAnsi="Roboto"/>
          <w:color w:val="000000"/>
          <w:sz w:val="27"/>
          <w:szCs w:val="27"/>
        </w:rPr>
        <w:t>Μητρώο</w:t>
      </w:r>
      <w:proofErr w:type="spellEnd"/>
      <w:r>
        <w:rPr>
          <w:rFonts w:ascii="Roboto" w:hAnsi="Roboto"/>
          <w:color w:val="000000"/>
          <w:sz w:val="27"/>
          <w:szCs w:val="27"/>
        </w:rPr>
        <w:t xml:space="preserve"> </w:t>
      </w:r>
      <w:proofErr w:type="spellStart"/>
      <w:r>
        <w:rPr>
          <w:rFonts w:ascii="Roboto" w:hAnsi="Roboto"/>
          <w:color w:val="000000"/>
          <w:sz w:val="27"/>
          <w:szCs w:val="27"/>
        </w:rPr>
        <w:t>Ζώων</w:t>
      </w:r>
      <w:proofErr w:type="spellEnd"/>
      <w:r>
        <w:rPr>
          <w:rFonts w:ascii="Roboto" w:hAnsi="Roboto"/>
          <w:color w:val="000000"/>
          <w:sz w:val="27"/>
          <w:szCs w:val="27"/>
        </w:rPr>
        <w:t xml:space="preserve"> </w:t>
      </w:r>
      <w:proofErr w:type="spellStart"/>
      <w:r>
        <w:rPr>
          <w:rFonts w:ascii="Roboto" w:hAnsi="Roboto"/>
          <w:color w:val="000000"/>
          <w:sz w:val="27"/>
          <w:szCs w:val="27"/>
        </w:rPr>
        <w:t>Συντροφιάς</w:t>
      </w:r>
      <w:proofErr w:type="spellEnd"/>
      <w:r>
        <w:rPr>
          <w:rFonts w:ascii="Roboto" w:hAnsi="Roboto"/>
          <w:color w:val="000000"/>
          <w:sz w:val="27"/>
          <w:szCs w:val="27"/>
        </w:rPr>
        <w:t xml:space="preserve"> (ΕΜΖΣ)»: η </w:t>
      </w:r>
      <w:proofErr w:type="spellStart"/>
      <w:r>
        <w:rPr>
          <w:rFonts w:ascii="Roboto" w:hAnsi="Roboto"/>
          <w:color w:val="000000"/>
          <w:sz w:val="27"/>
          <w:szCs w:val="27"/>
        </w:rPr>
        <w:t>δι</w:t>
      </w:r>
      <w:proofErr w:type="spellEnd"/>
      <w:r>
        <w:rPr>
          <w:rFonts w:ascii="Roboto" w:hAnsi="Roboto"/>
          <w:color w:val="000000"/>
          <w:sz w:val="27"/>
          <w:szCs w:val="27"/>
        </w:rPr>
        <w:t>α</w:t>
      </w:r>
      <w:proofErr w:type="spellStart"/>
      <w:r>
        <w:rPr>
          <w:rFonts w:ascii="Roboto" w:hAnsi="Roboto"/>
          <w:color w:val="000000"/>
          <w:sz w:val="27"/>
          <w:szCs w:val="27"/>
        </w:rPr>
        <w:t>δικτυ</w:t>
      </w:r>
      <w:proofErr w:type="spellEnd"/>
      <w:r>
        <w:rPr>
          <w:rFonts w:ascii="Roboto" w:hAnsi="Roboto"/>
          <w:color w:val="000000"/>
          <w:sz w:val="27"/>
          <w:szCs w:val="27"/>
        </w:rPr>
        <w:t>α</w:t>
      </w:r>
      <w:proofErr w:type="spellStart"/>
      <w:r>
        <w:rPr>
          <w:rFonts w:ascii="Roboto" w:hAnsi="Roboto"/>
          <w:color w:val="000000"/>
          <w:sz w:val="27"/>
          <w:szCs w:val="27"/>
        </w:rPr>
        <w:t>κή</w:t>
      </w:r>
      <w:proofErr w:type="spellEnd"/>
      <w:r>
        <w:rPr>
          <w:rFonts w:ascii="Roboto" w:hAnsi="Roboto"/>
          <w:color w:val="000000"/>
          <w:sz w:val="27"/>
          <w:szCs w:val="27"/>
        </w:rPr>
        <w:t xml:space="preserve"> </w:t>
      </w:r>
      <w:proofErr w:type="spellStart"/>
      <w:r>
        <w:rPr>
          <w:rFonts w:ascii="Roboto" w:hAnsi="Roboto"/>
          <w:color w:val="000000"/>
          <w:sz w:val="27"/>
          <w:szCs w:val="27"/>
        </w:rPr>
        <w:t>ηλεκτρονική</w:t>
      </w:r>
      <w:proofErr w:type="spellEnd"/>
      <w:r>
        <w:rPr>
          <w:rFonts w:ascii="Roboto" w:hAnsi="Roboto"/>
          <w:color w:val="000000"/>
          <w:sz w:val="27"/>
          <w:szCs w:val="27"/>
        </w:rPr>
        <w:t xml:space="preserve"> β</w:t>
      </w:r>
      <w:proofErr w:type="spellStart"/>
      <w:r>
        <w:rPr>
          <w:rFonts w:ascii="Roboto" w:hAnsi="Roboto"/>
          <w:color w:val="000000"/>
          <w:sz w:val="27"/>
          <w:szCs w:val="27"/>
        </w:rPr>
        <w:t>άση</w:t>
      </w:r>
      <w:proofErr w:type="spellEnd"/>
      <w:r>
        <w:rPr>
          <w:rFonts w:ascii="Roboto" w:hAnsi="Roboto"/>
          <w:color w:val="000000"/>
          <w:sz w:val="27"/>
          <w:szCs w:val="27"/>
        </w:rPr>
        <w:t xml:space="preserve"> κατα</w:t>
      </w:r>
      <w:proofErr w:type="spellStart"/>
      <w:r>
        <w:rPr>
          <w:rFonts w:ascii="Roboto" w:hAnsi="Roboto"/>
          <w:color w:val="000000"/>
          <w:sz w:val="27"/>
          <w:szCs w:val="27"/>
        </w:rPr>
        <w:t>γρ</w:t>
      </w:r>
      <w:proofErr w:type="spellEnd"/>
      <w:r>
        <w:rPr>
          <w:rFonts w:ascii="Roboto" w:hAnsi="Roboto"/>
          <w:color w:val="000000"/>
          <w:sz w:val="27"/>
          <w:szCs w:val="27"/>
        </w:rPr>
        <w:t>α</w:t>
      </w:r>
      <w:proofErr w:type="spellStart"/>
      <w:r>
        <w:rPr>
          <w:rFonts w:ascii="Roboto" w:hAnsi="Roboto"/>
          <w:color w:val="000000"/>
          <w:sz w:val="27"/>
          <w:szCs w:val="27"/>
        </w:rPr>
        <w:t>φής</w:t>
      </w:r>
      <w:proofErr w:type="spellEnd"/>
      <w:r>
        <w:rPr>
          <w:rFonts w:ascii="Roboto" w:hAnsi="Roboto"/>
          <w:color w:val="000000"/>
          <w:sz w:val="27"/>
          <w:szCs w:val="27"/>
        </w:rPr>
        <w:t xml:space="preserve"> </w:t>
      </w:r>
      <w:proofErr w:type="spellStart"/>
      <w:r>
        <w:rPr>
          <w:rFonts w:ascii="Roboto" w:hAnsi="Roboto"/>
          <w:color w:val="000000"/>
          <w:sz w:val="27"/>
          <w:szCs w:val="27"/>
        </w:rPr>
        <w:t>των</w:t>
      </w:r>
      <w:proofErr w:type="spellEnd"/>
      <w:r>
        <w:rPr>
          <w:rFonts w:ascii="Roboto" w:hAnsi="Roboto"/>
          <w:color w:val="000000"/>
          <w:sz w:val="27"/>
          <w:szCs w:val="27"/>
        </w:rPr>
        <w:t xml:space="preserve"> </w:t>
      </w:r>
      <w:proofErr w:type="spellStart"/>
      <w:r>
        <w:rPr>
          <w:rFonts w:ascii="Roboto" w:hAnsi="Roboto"/>
          <w:color w:val="000000"/>
          <w:sz w:val="27"/>
          <w:szCs w:val="27"/>
        </w:rPr>
        <w:t>ζώων</w:t>
      </w:r>
      <w:proofErr w:type="spellEnd"/>
      <w:r>
        <w:rPr>
          <w:rFonts w:ascii="Roboto" w:hAnsi="Roboto"/>
          <w:color w:val="000000"/>
          <w:sz w:val="27"/>
          <w:szCs w:val="27"/>
        </w:rPr>
        <w:t xml:space="preserve"> </w:t>
      </w:r>
      <w:proofErr w:type="spellStart"/>
      <w:r>
        <w:rPr>
          <w:rFonts w:ascii="Roboto" w:hAnsi="Roboto"/>
          <w:color w:val="000000"/>
          <w:sz w:val="27"/>
          <w:szCs w:val="27"/>
        </w:rPr>
        <w:t>συντροφιάς</w:t>
      </w:r>
      <w:proofErr w:type="spellEnd"/>
      <w:r>
        <w:rPr>
          <w:rFonts w:ascii="Roboto" w:hAnsi="Roboto"/>
          <w:color w:val="000000"/>
          <w:sz w:val="27"/>
          <w:szCs w:val="27"/>
        </w:rPr>
        <w:t xml:space="preserve"> </w:t>
      </w:r>
      <w:proofErr w:type="spellStart"/>
      <w:r>
        <w:rPr>
          <w:rFonts w:ascii="Roboto" w:hAnsi="Roboto"/>
          <w:color w:val="000000"/>
          <w:sz w:val="27"/>
          <w:szCs w:val="27"/>
        </w:rPr>
        <w:t>με</w:t>
      </w:r>
      <w:proofErr w:type="spellEnd"/>
      <w:r>
        <w:rPr>
          <w:rFonts w:ascii="Roboto" w:hAnsi="Roboto"/>
          <w:color w:val="000000"/>
          <w:sz w:val="27"/>
          <w:szCs w:val="27"/>
        </w:rPr>
        <w:t xml:space="preserve"> </w:t>
      </w:r>
      <w:proofErr w:type="spellStart"/>
      <w:r>
        <w:rPr>
          <w:rFonts w:ascii="Roboto" w:hAnsi="Roboto"/>
          <w:color w:val="000000"/>
          <w:sz w:val="27"/>
          <w:szCs w:val="27"/>
        </w:rPr>
        <w:t>την</w:t>
      </w:r>
      <w:proofErr w:type="spellEnd"/>
      <w:r>
        <w:rPr>
          <w:rFonts w:ascii="Roboto" w:hAnsi="Roboto"/>
          <w:color w:val="000000"/>
          <w:sz w:val="27"/>
          <w:szCs w:val="27"/>
        </w:rPr>
        <w:t xml:space="preserve"> </w:t>
      </w:r>
      <w:proofErr w:type="spellStart"/>
      <w:r>
        <w:rPr>
          <w:rFonts w:ascii="Roboto" w:hAnsi="Roboto"/>
          <w:color w:val="000000"/>
          <w:sz w:val="27"/>
          <w:szCs w:val="27"/>
        </w:rPr>
        <w:t>ονομ</w:t>
      </w:r>
      <w:proofErr w:type="spellEnd"/>
      <w:r>
        <w:rPr>
          <w:rFonts w:ascii="Roboto" w:hAnsi="Roboto"/>
          <w:color w:val="000000"/>
          <w:sz w:val="27"/>
          <w:szCs w:val="27"/>
        </w:rPr>
        <w:t>α</w:t>
      </w:r>
      <w:proofErr w:type="spellStart"/>
      <w:r>
        <w:rPr>
          <w:rFonts w:ascii="Roboto" w:hAnsi="Roboto"/>
          <w:color w:val="000000"/>
          <w:sz w:val="27"/>
          <w:szCs w:val="27"/>
        </w:rPr>
        <w:t>σί</w:t>
      </w:r>
      <w:proofErr w:type="spellEnd"/>
      <w:r>
        <w:rPr>
          <w:rFonts w:ascii="Roboto" w:hAnsi="Roboto"/>
          <w:color w:val="000000"/>
          <w:sz w:val="27"/>
          <w:szCs w:val="27"/>
        </w:rPr>
        <w:t>α «</w:t>
      </w:r>
      <w:proofErr w:type="spellStart"/>
      <w:r>
        <w:rPr>
          <w:rFonts w:ascii="Roboto" w:hAnsi="Roboto"/>
          <w:color w:val="000000"/>
          <w:sz w:val="27"/>
          <w:szCs w:val="27"/>
        </w:rPr>
        <w:t>Εθνικό</w:t>
      </w:r>
      <w:proofErr w:type="spellEnd"/>
      <w:r>
        <w:rPr>
          <w:rFonts w:ascii="Roboto" w:hAnsi="Roboto"/>
          <w:color w:val="000000"/>
          <w:sz w:val="27"/>
          <w:szCs w:val="27"/>
        </w:rPr>
        <w:t xml:space="preserve"> </w:t>
      </w:r>
      <w:proofErr w:type="spellStart"/>
      <w:r>
        <w:rPr>
          <w:rFonts w:ascii="Roboto" w:hAnsi="Roboto"/>
          <w:color w:val="000000"/>
          <w:sz w:val="27"/>
          <w:szCs w:val="27"/>
        </w:rPr>
        <w:t>Μητρώο</w:t>
      </w:r>
      <w:proofErr w:type="spellEnd"/>
      <w:r>
        <w:rPr>
          <w:rFonts w:ascii="Roboto" w:hAnsi="Roboto"/>
          <w:color w:val="000000"/>
          <w:sz w:val="27"/>
          <w:szCs w:val="27"/>
        </w:rPr>
        <w:t xml:space="preserve"> </w:t>
      </w:r>
      <w:proofErr w:type="spellStart"/>
      <w:r>
        <w:rPr>
          <w:rFonts w:ascii="Roboto" w:hAnsi="Roboto"/>
          <w:color w:val="000000"/>
          <w:sz w:val="27"/>
          <w:szCs w:val="27"/>
        </w:rPr>
        <w:t>Ζώων</w:t>
      </w:r>
      <w:proofErr w:type="spellEnd"/>
      <w:r>
        <w:rPr>
          <w:rFonts w:ascii="Roboto" w:hAnsi="Roboto"/>
          <w:color w:val="000000"/>
          <w:sz w:val="27"/>
          <w:szCs w:val="27"/>
        </w:rPr>
        <w:t xml:space="preserve"> </w:t>
      </w:r>
      <w:proofErr w:type="spellStart"/>
      <w:r>
        <w:rPr>
          <w:rFonts w:ascii="Roboto" w:hAnsi="Roboto"/>
          <w:color w:val="000000"/>
          <w:sz w:val="27"/>
          <w:szCs w:val="27"/>
        </w:rPr>
        <w:t>Συντροφιάς</w:t>
      </w:r>
      <w:proofErr w:type="spellEnd"/>
      <w:r>
        <w:rPr>
          <w:rFonts w:ascii="Roboto" w:hAnsi="Roboto"/>
          <w:color w:val="000000"/>
          <w:sz w:val="27"/>
          <w:szCs w:val="27"/>
        </w:rPr>
        <w:t>» π</w:t>
      </w:r>
      <w:proofErr w:type="spellStart"/>
      <w:r>
        <w:rPr>
          <w:rFonts w:ascii="Roboto" w:hAnsi="Roboto"/>
          <w:color w:val="000000"/>
          <w:sz w:val="27"/>
          <w:szCs w:val="27"/>
        </w:rPr>
        <w:t>ου</w:t>
      </w:r>
      <w:proofErr w:type="spellEnd"/>
      <w:r>
        <w:rPr>
          <w:rFonts w:ascii="Roboto" w:hAnsi="Roboto"/>
          <w:color w:val="000000"/>
          <w:sz w:val="27"/>
          <w:szCs w:val="27"/>
        </w:rPr>
        <w:t xml:space="preserve"> </w:t>
      </w:r>
      <w:proofErr w:type="spellStart"/>
      <w:r>
        <w:rPr>
          <w:rFonts w:ascii="Roboto" w:hAnsi="Roboto"/>
          <w:color w:val="000000"/>
          <w:sz w:val="27"/>
          <w:szCs w:val="27"/>
        </w:rPr>
        <w:t>τηρείτ</w:t>
      </w:r>
      <w:proofErr w:type="spellEnd"/>
      <w:r>
        <w:rPr>
          <w:rFonts w:ascii="Roboto" w:hAnsi="Roboto"/>
          <w:color w:val="000000"/>
          <w:sz w:val="27"/>
          <w:szCs w:val="27"/>
        </w:rPr>
        <w:t xml:space="preserve">αι </w:t>
      </w:r>
      <w:proofErr w:type="spellStart"/>
      <w:r>
        <w:rPr>
          <w:rFonts w:ascii="Roboto" w:hAnsi="Roboto"/>
          <w:color w:val="000000"/>
          <w:sz w:val="27"/>
          <w:szCs w:val="27"/>
        </w:rPr>
        <w:t>στη</w:t>
      </w:r>
      <w:proofErr w:type="spellEnd"/>
      <w:r>
        <w:rPr>
          <w:rFonts w:ascii="Roboto" w:hAnsi="Roboto"/>
          <w:color w:val="000000"/>
          <w:sz w:val="27"/>
          <w:szCs w:val="27"/>
        </w:rPr>
        <w:t xml:space="preserve"> </w:t>
      </w:r>
      <w:proofErr w:type="spellStart"/>
      <w:r>
        <w:rPr>
          <w:rFonts w:ascii="Roboto" w:hAnsi="Roboto"/>
          <w:color w:val="000000"/>
          <w:sz w:val="27"/>
          <w:szCs w:val="27"/>
        </w:rPr>
        <w:t>Γενική</w:t>
      </w:r>
      <w:proofErr w:type="spellEnd"/>
      <w:r>
        <w:rPr>
          <w:rFonts w:ascii="Roboto" w:hAnsi="Roboto"/>
          <w:color w:val="000000"/>
          <w:sz w:val="27"/>
          <w:szCs w:val="27"/>
        </w:rPr>
        <w:t xml:space="preserve"> </w:t>
      </w:r>
      <w:proofErr w:type="spellStart"/>
      <w:r>
        <w:rPr>
          <w:rFonts w:ascii="Roboto" w:hAnsi="Roboto"/>
          <w:color w:val="000000"/>
          <w:sz w:val="27"/>
          <w:szCs w:val="27"/>
        </w:rPr>
        <w:t>Γρ</w:t>
      </w:r>
      <w:proofErr w:type="spellEnd"/>
      <w:r>
        <w:rPr>
          <w:rFonts w:ascii="Roboto" w:hAnsi="Roboto"/>
          <w:color w:val="000000"/>
          <w:sz w:val="27"/>
          <w:szCs w:val="27"/>
        </w:rPr>
        <w:t>α</w:t>
      </w:r>
      <w:proofErr w:type="spellStart"/>
      <w:r>
        <w:rPr>
          <w:rFonts w:ascii="Roboto" w:hAnsi="Roboto"/>
          <w:color w:val="000000"/>
          <w:sz w:val="27"/>
          <w:szCs w:val="27"/>
        </w:rPr>
        <w:t>μμ</w:t>
      </w:r>
      <w:proofErr w:type="spellEnd"/>
      <w:r>
        <w:rPr>
          <w:rFonts w:ascii="Roboto" w:hAnsi="Roboto"/>
          <w:color w:val="000000"/>
          <w:sz w:val="27"/>
          <w:szCs w:val="27"/>
        </w:rPr>
        <w:t>α</w:t>
      </w:r>
      <w:proofErr w:type="spellStart"/>
      <w:r>
        <w:rPr>
          <w:rFonts w:ascii="Roboto" w:hAnsi="Roboto"/>
          <w:color w:val="000000"/>
          <w:sz w:val="27"/>
          <w:szCs w:val="27"/>
        </w:rPr>
        <w:t>τεί</w:t>
      </w:r>
      <w:proofErr w:type="spellEnd"/>
      <w:r>
        <w:rPr>
          <w:rFonts w:ascii="Roboto" w:hAnsi="Roboto"/>
          <w:color w:val="000000"/>
          <w:sz w:val="27"/>
          <w:szCs w:val="27"/>
        </w:rPr>
        <w:t xml:space="preserve">α </w:t>
      </w:r>
      <w:proofErr w:type="spellStart"/>
      <w:r>
        <w:rPr>
          <w:rFonts w:ascii="Roboto" w:hAnsi="Roboto"/>
          <w:color w:val="000000"/>
          <w:sz w:val="27"/>
          <w:szCs w:val="27"/>
        </w:rPr>
        <w:t>Πληροφορι</w:t>
      </w:r>
      <w:proofErr w:type="spellEnd"/>
      <w:r>
        <w:rPr>
          <w:rFonts w:ascii="Roboto" w:hAnsi="Roboto"/>
          <w:color w:val="000000"/>
          <w:sz w:val="27"/>
          <w:szCs w:val="27"/>
        </w:rPr>
        <w:t>α</w:t>
      </w:r>
      <w:proofErr w:type="spellStart"/>
      <w:r>
        <w:rPr>
          <w:rFonts w:ascii="Roboto" w:hAnsi="Roboto"/>
          <w:color w:val="000000"/>
          <w:sz w:val="27"/>
          <w:szCs w:val="27"/>
        </w:rPr>
        <w:t>κών</w:t>
      </w:r>
      <w:proofErr w:type="spellEnd"/>
      <w:r>
        <w:rPr>
          <w:rFonts w:ascii="Roboto" w:hAnsi="Roboto"/>
          <w:color w:val="000000"/>
          <w:sz w:val="27"/>
          <w:szCs w:val="27"/>
        </w:rPr>
        <w:t xml:space="preserve"> </w:t>
      </w:r>
      <w:proofErr w:type="spellStart"/>
      <w:r>
        <w:rPr>
          <w:rFonts w:ascii="Roboto" w:hAnsi="Roboto"/>
          <w:color w:val="000000"/>
          <w:sz w:val="27"/>
          <w:szCs w:val="27"/>
        </w:rPr>
        <w:t>Συστημάτων</w:t>
      </w:r>
      <w:proofErr w:type="spellEnd"/>
      <w:r>
        <w:rPr>
          <w:rFonts w:ascii="Roboto" w:hAnsi="Roboto"/>
          <w:color w:val="000000"/>
          <w:sz w:val="27"/>
          <w:szCs w:val="27"/>
        </w:rPr>
        <w:t xml:space="preserve"> </w:t>
      </w:r>
      <w:proofErr w:type="spellStart"/>
      <w:r>
        <w:rPr>
          <w:rFonts w:ascii="Roboto" w:hAnsi="Roboto"/>
          <w:color w:val="000000"/>
          <w:sz w:val="27"/>
          <w:szCs w:val="27"/>
        </w:rPr>
        <w:t>Δημόσι</w:t>
      </w:r>
      <w:proofErr w:type="spellEnd"/>
      <w:r>
        <w:rPr>
          <w:rFonts w:ascii="Roboto" w:hAnsi="Roboto"/>
          <w:color w:val="000000"/>
          <w:sz w:val="27"/>
          <w:szCs w:val="27"/>
        </w:rPr>
        <w:t xml:space="preserve">ας </w:t>
      </w:r>
      <w:proofErr w:type="spellStart"/>
      <w:r>
        <w:rPr>
          <w:rFonts w:ascii="Roboto" w:hAnsi="Roboto"/>
          <w:color w:val="000000"/>
          <w:sz w:val="27"/>
          <w:szCs w:val="27"/>
        </w:rPr>
        <w:t>Διοίκησης</w:t>
      </w:r>
      <w:proofErr w:type="spellEnd"/>
      <w:r>
        <w:rPr>
          <w:rFonts w:ascii="Roboto" w:hAnsi="Roboto"/>
          <w:color w:val="000000"/>
          <w:sz w:val="27"/>
          <w:szCs w:val="27"/>
        </w:rPr>
        <w:t xml:space="preserve"> (Γ.Γ.Π.Σ.Δ.Δ.) </w:t>
      </w:r>
      <w:proofErr w:type="spellStart"/>
      <w:r>
        <w:rPr>
          <w:rFonts w:ascii="Roboto" w:hAnsi="Roboto"/>
          <w:color w:val="000000"/>
          <w:sz w:val="27"/>
          <w:szCs w:val="27"/>
        </w:rPr>
        <w:t>του</w:t>
      </w:r>
      <w:proofErr w:type="spellEnd"/>
      <w:r>
        <w:rPr>
          <w:rFonts w:ascii="Roboto" w:hAnsi="Roboto"/>
          <w:color w:val="000000"/>
          <w:sz w:val="27"/>
          <w:szCs w:val="27"/>
        </w:rPr>
        <w:t xml:space="preserve"> Υπ</w:t>
      </w:r>
      <w:proofErr w:type="spellStart"/>
      <w:r>
        <w:rPr>
          <w:rFonts w:ascii="Roboto" w:hAnsi="Roboto"/>
          <w:color w:val="000000"/>
          <w:sz w:val="27"/>
          <w:szCs w:val="27"/>
        </w:rPr>
        <w:t>ουργείου</w:t>
      </w:r>
      <w:proofErr w:type="spellEnd"/>
      <w:r>
        <w:rPr>
          <w:rFonts w:ascii="Roboto" w:hAnsi="Roboto"/>
          <w:color w:val="000000"/>
          <w:sz w:val="27"/>
          <w:szCs w:val="27"/>
        </w:rPr>
        <w:t xml:space="preserve"> </w:t>
      </w:r>
      <w:proofErr w:type="spellStart"/>
      <w:r>
        <w:rPr>
          <w:rFonts w:ascii="Roboto" w:hAnsi="Roboto"/>
          <w:color w:val="000000"/>
          <w:sz w:val="27"/>
          <w:szCs w:val="27"/>
        </w:rPr>
        <w:t>Ψηφι</w:t>
      </w:r>
      <w:proofErr w:type="spellEnd"/>
      <w:r>
        <w:rPr>
          <w:rFonts w:ascii="Roboto" w:hAnsi="Roboto"/>
          <w:color w:val="000000"/>
          <w:sz w:val="27"/>
          <w:szCs w:val="27"/>
        </w:rPr>
        <w:t>α</w:t>
      </w:r>
      <w:proofErr w:type="spellStart"/>
      <w:r>
        <w:rPr>
          <w:rFonts w:ascii="Roboto" w:hAnsi="Roboto"/>
          <w:color w:val="000000"/>
          <w:sz w:val="27"/>
          <w:szCs w:val="27"/>
        </w:rPr>
        <w:t>κής</w:t>
      </w:r>
      <w:proofErr w:type="spellEnd"/>
      <w:r>
        <w:rPr>
          <w:rFonts w:ascii="Roboto" w:hAnsi="Roboto"/>
          <w:color w:val="000000"/>
          <w:sz w:val="27"/>
          <w:szCs w:val="27"/>
        </w:rPr>
        <w:t xml:space="preserve"> </w:t>
      </w:r>
      <w:proofErr w:type="spellStart"/>
      <w:r>
        <w:rPr>
          <w:rFonts w:ascii="Roboto" w:hAnsi="Roboto"/>
          <w:color w:val="000000"/>
          <w:sz w:val="27"/>
          <w:szCs w:val="27"/>
        </w:rPr>
        <w:t>Δι</w:t>
      </w:r>
      <w:proofErr w:type="spellEnd"/>
      <w:r>
        <w:rPr>
          <w:rFonts w:ascii="Roboto" w:hAnsi="Roboto"/>
          <w:color w:val="000000"/>
          <w:sz w:val="27"/>
          <w:szCs w:val="27"/>
        </w:rPr>
        <w:t>α</w:t>
      </w:r>
      <w:proofErr w:type="spellStart"/>
      <w:r>
        <w:rPr>
          <w:rFonts w:ascii="Roboto" w:hAnsi="Roboto"/>
          <w:color w:val="000000"/>
          <w:sz w:val="27"/>
          <w:szCs w:val="27"/>
        </w:rPr>
        <w:t>κυ</w:t>
      </w:r>
      <w:proofErr w:type="spellEnd"/>
      <w:r>
        <w:rPr>
          <w:rFonts w:ascii="Roboto" w:hAnsi="Roboto"/>
          <w:color w:val="000000"/>
          <w:sz w:val="27"/>
          <w:szCs w:val="27"/>
        </w:rPr>
        <w:t>β</w:t>
      </w:r>
      <w:proofErr w:type="spellStart"/>
      <w:r>
        <w:rPr>
          <w:rFonts w:ascii="Roboto" w:hAnsi="Roboto"/>
          <w:color w:val="000000"/>
          <w:sz w:val="27"/>
          <w:szCs w:val="27"/>
        </w:rPr>
        <w:t>έρνησης</w:t>
      </w:r>
      <w:proofErr w:type="spellEnd"/>
      <w:r>
        <w:rPr>
          <w:rFonts w:ascii="Roboto" w:hAnsi="Roboto"/>
          <w:color w:val="000000"/>
          <w:sz w:val="27"/>
          <w:szCs w:val="27"/>
        </w:rPr>
        <w:t xml:space="preserve">. </w:t>
      </w:r>
      <w:proofErr w:type="spellStart"/>
      <w:r>
        <w:rPr>
          <w:rFonts w:ascii="Roboto" w:hAnsi="Roboto"/>
          <w:color w:val="000000"/>
          <w:sz w:val="27"/>
          <w:szCs w:val="27"/>
        </w:rPr>
        <w:t>Στο</w:t>
      </w:r>
      <w:proofErr w:type="spellEnd"/>
      <w:r>
        <w:rPr>
          <w:rFonts w:ascii="Roboto" w:hAnsi="Roboto"/>
          <w:color w:val="000000"/>
          <w:sz w:val="27"/>
          <w:szCs w:val="27"/>
        </w:rPr>
        <w:t xml:space="preserve"> ΕΜΖΣ π</w:t>
      </w:r>
      <w:proofErr w:type="spellStart"/>
      <w:r>
        <w:rPr>
          <w:rFonts w:ascii="Roboto" w:hAnsi="Roboto"/>
          <w:color w:val="000000"/>
          <w:sz w:val="27"/>
          <w:szCs w:val="27"/>
        </w:rPr>
        <w:t>εριλ</w:t>
      </w:r>
      <w:proofErr w:type="spellEnd"/>
      <w:r>
        <w:rPr>
          <w:rFonts w:ascii="Roboto" w:hAnsi="Roboto"/>
          <w:color w:val="000000"/>
          <w:sz w:val="27"/>
          <w:szCs w:val="27"/>
        </w:rPr>
        <w:t>αμβ</w:t>
      </w:r>
      <w:proofErr w:type="spellStart"/>
      <w:r>
        <w:rPr>
          <w:rFonts w:ascii="Roboto" w:hAnsi="Roboto"/>
          <w:color w:val="000000"/>
          <w:sz w:val="27"/>
          <w:szCs w:val="27"/>
        </w:rPr>
        <w:t>άνοντ</w:t>
      </w:r>
      <w:proofErr w:type="spellEnd"/>
      <w:r>
        <w:rPr>
          <w:rFonts w:ascii="Roboto" w:hAnsi="Roboto"/>
          <w:color w:val="000000"/>
          <w:sz w:val="27"/>
          <w:szCs w:val="27"/>
        </w:rPr>
        <w:t xml:space="preserve">αι τα </w:t>
      </w:r>
      <w:proofErr w:type="spellStart"/>
      <w:r>
        <w:rPr>
          <w:rFonts w:ascii="Roboto" w:hAnsi="Roboto"/>
          <w:color w:val="000000"/>
          <w:sz w:val="27"/>
          <w:szCs w:val="27"/>
        </w:rPr>
        <w:t>κάτωθι</w:t>
      </w:r>
      <w:proofErr w:type="spellEnd"/>
      <w:r>
        <w:rPr>
          <w:rFonts w:ascii="Roboto" w:hAnsi="Roboto"/>
          <w:color w:val="000000"/>
          <w:sz w:val="27"/>
          <w:szCs w:val="27"/>
        </w:rPr>
        <w:t xml:space="preserve"> υπ</w:t>
      </w:r>
      <w:proofErr w:type="spellStart"/>
      <w:r>
        <w:rPr>
          <w:rFonts w:ascii="Roboto" w:hAnsi="Roboto"/>
          <w:color w:val="000000"/>
          <w:sz w:val="27"/>
          <w:szCs w:val="27"/>
        </w:rPr>
        <w:t>οΜητρώ</w:t>
      </w:r>
      <w:proofErr w:type="spellEnd"/>
      <w:r>
        <w:rPr>
          <w:rFonts w:ascii="Roboto" w:hAnsi="Roboto"/>
          <w:color w:val="000000"/>
          <w:sz w:val="27"/>
          <w:szCs w:val="27"/>
        </w:rPr>
        <w:t>α:</w:t>
      </w:r>
    </w:p>
    <w:p w:rsidR="0032784B" w:rsidRDefault="0032784B">
      <w:pPr>
        <w:pStyle w:val="NormalWeb"/>
        <w:divId w:val="943223868"/>
        <w:rPr>
          <w:rFonts w:ascii="Roboto" w:hAnsi="Roboto"/>
          <w:color w:val="000000"/>
          <w:sz w:val="27"/>
          <w:szCs w:val="27"/>
        </w:rPr>
      </w:pPr>
      <w:r>
        <w:rPr>
          <w:rFonts w:ascii="Roboto" w:hAnsi="Roboto"/>
          <w:color w:val="000000"/>
          <w:sz w:val="27"/>
          <w:szCs w:val="27"/>
        </w:rPr>
        <w:t>(α) Υπ</w:t>
      </w:r>
      <w:proofErr w:type="spellStart"/>
      <w:r>
        <w:rPr>
          <w:rFonts w:ascii="Roboto" w:hAnsi="Roboto"/>
          <w:color w:val="000000"/>
          <w:sz w:val="27"/>
          <w:szCs w:val="27"/>
        </w:rPr>
        <w:t>οΜητρώο</w:t>
      </w:r>
      <w:proofErr w:type="spellEnd"/>
      <w:r>
        <w:rPr>
          <w:rFonts w:ascii="Roboto" w:hAnsi="Roboto"/>
          <w:color w:val="000000"/>
          <w:sz w:val="27"/>
          <w:szCs w:val="27"/>
        </w:rPr>
        <w:t xml:space="preserve"> Κατα</w:t>
      </w:r>
      <w:proofErr w:type="spellStart"/>
      <w:r>
        <w:rPr>
          <w:rFonts w:ascii="Roboto" w:hAnsi="Roboto"/>
          <w:color w:val="000000"/>
          <w:sz w:val="27"/>
          <w:szCs w:val="27"/>
        </w:rPr>
        <w:t>γρ</w:t>
      </w:r>
      <w:proofErr w:type="spellEnd"/>
      <w:r>
        <w:rPr>
          <w:rFonts w:ascii="Roboto" w:hAnsi="Roboto"/>
          <w:color w:val="000000"/>
          <w:sz w:val="27"/>
          <w:szCs w:val="27"/>
        </w:rPr>
        <w:t>α</w:t>
      </w:r>
      <w:proofErr w:type="spellStart"/>
      <w:r>
        <w:rPr>
          <w:rFonts w:ascii="Roboto" w:hAnsi="Roboto"/>
          <w:color w:val="000000"/>
          <w:sz w:val="27"/>
          <w:szCs w:val="27"/>
        </w:rPr>
        <w:t>φής</w:t>
      </w:r>
      <w:proofErr w:type="spellEnd"/>
      <w:r>
        <w:rPr>
          <w:rFonts w:ascii="Roboto" w:hAnsi="Roboto"/>
          <w:color w:val="000000"/>
          <w:sz w:val="27"/>
          <w:szCs w:val="27"/>
        </w:rPr>
        <w:t xml:space="preserve"> και Παρα</w:t>
      </w:r>
      <w:proofErr w:type="spellStart"/>
      <w:r>
        <w:rPr>
          <w:rFonts w:ascii="Roboto" w:hAnsi="Roboto"/>
          <w:color w:val="000000"/>
          <w:sz w:val="27"/>
          <w:szCs w:val="27"/>
        </w:rPr>
        <w:t>κολούθησης</w:t>
      </w:r>
      <w:proofErr w:type="spellEnd"/>
      <w:r>
        <w:rPr>
          <w:rFonts w:ascii="Roboto" w:hAnsi="Roboto"/>
          <w:color w:val="000000"/>
          <w:sz w:val="27"/>
          <w:szCs w:val="27"/>
        </w:rPr>
        <w:t xml:space="preserve"> </w:t>
      </w:r>
      <w:proofErr w:type="spellStart"/>
      <w:r>
        <w:rPr>
          <w:rFonts w:ascii="Roboto" w:hAnsi="Roboto"/>
          <w:color w:val="000000"/>
          <w:sz w:val="27"/>
          <w:szCs w:val="27"/>
        </w:rPr>
        <w:t>Ζώων</w:t>
      </w:r>
      <w:proofErr w:type="spellEnd"/>
      <w:r>
        <w:rPr>
          <w:rFonts w:ascii="Roboto" w:hAnsi="Roboto"/>
          <w:color w:val="000000"/>
          <w:sz w:val="27"/>
          <w:szCs w:val="27"/>
        </w:rPr>
        <w:t xml:space="preserve"> </w:t>
      </w:r>
      <w:proofErr w:type="spellStart"/>
      <w:r>
        <w:rPr>
          <w:rFonts w:ascii="Roboto" w:hAnsi="Roboto"/>
          <w:color w:val="000000"/>
          <w:sz w:val="27"/>
          <w:szCs w:val="27"/>
        </w:rPr>
        <w:t>Συντροφιάς</w:t>
      </w:r>
      <w:proofErr w:type="spellEnd"/>
      <w:r>
        <w:rPr>
          <w:rFonts w:ascii="Roboto" w:hAnsi="Roboto"/>
          <w:color w:val="000000"/>
          <w:sz w:val="27"/>
          <w:szCs w:val="27"/>
        </w:rPr>
        <w: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(β) Υπ</w:t>
      </w:r>
      <w:proofErr w:type="spellStart"/>
      <w:r>
        <w:rPr>
          <w:rFonts w:ascii="Roboto" w:hAnsi="Roboto"/>
          <w:color w:val="000000"/>
          <w:sz w:val="27"/>
          <w:szCs w:val="27"/>
        </w:rPr>
        <w:t>οΜητρώο</w:t>
      </w:r>
      <w:proofErr w:type="spellEnd"/>
      <w:r>
        <w:rPr>
          <w:rFonts w:ascii="Roboto" w:hAnsi="Roboto"/>
          <w:color w:val="000000"/>
          <w:sz w:val="27"/>
          <w:szCs w:val="27"/>
        </w:rPr>
        <w:t xml:space="preserve"> </w:t>
      </w:r>
      <w:proofErr w:type="spellStart"/>
      <w:r>
        <w:rPr>
          <w:rFonts w:ascii="Roboto" w:hAnsi="Roboto"/>
          <w:color w:val="000000"/>
          <w:sz w:val="27"/>
          <w:szCs w:val="27"/>
        </w:rPr>
        <w:t>Φιλοζωικών</w:t>
      </w:r>
      <w:proofErr w:type="spellEnd"/>
      <w:r>
        <w:rPr>
          <w:rFonts w:ascii="Roboto" w:hAnsi="Roboto"/>
          <w:color w:val="000000"/>
          <w:sz w:val="27"/>
          <w:szCs w:val="27"/>
        </w:rPr>
        <w:t xml:space="preserve"> </w:t>
      </w:r>
      <w:proofErr w:type="spellStart"/>
      <w:r>
        <w:rPr>
          <w:rFonts w:ascii="Roboto" w:hAnsi="Roboto"/>
          <w:color w:val="000000"/>
          <w:sz w:val="27"/>
          <w:szCs w:val="27"/>
        </w:rPr>
        <w:t>Σωμ</w:t>
      </w:r>
      <w:proofErr w:type="spellEnd"/>
      <w:r>
        <w:rPr>
          <w:rFonts w:ascii="Roboto" w:hAnsi="Roboto"/>
          <w:color w:val="000000"/>
          <w:sz w:val="27"/>
          <w:szCs w:val="27"/>
        </w:rPr>
        <w:t>α</w:t>
      </w:r>
      <w:proofErr w:type="spellStart"/>
      <w:r>
        <w:rPr>
          <w:rFonts w:ascii="Roboto" w:hAnsi="Roboto"/>
          <w:color w:val="000000"/>
          <w:sz w:val="27"/>
          <w:szCs w:val="27"/>
        </w:rPr>
        <w:t>τείων</w:t>
      </w:r>
      <w:proofErr w:type="spellEnd"/>
      <w:r>
        <w:rPr>
          <w:rFonts w:ascii="Roboto" w:hAnsi="Roboto"/>
          <w:color w:val="000000"/>
          <w:sz w:val="27"/>
          <w:szCs w:val="27"/>
        </w:rPr>
        <w:t xml:space="preserve"> και </w:t>
      </w:r>
      <w:proofErr w:type="spellStart"/>
      <w:r>
        <w:rPr>
          <w:rFonts w:ascii="Roboto" w:hAnsi="Roboto"/>
          <w:color w:val="000000"/>
          <w:sz w:val="27"/>
          <w:szCs w:val="27"/>
        </w:rPr>
        <w:t>Οργ</w:t>
      </w:r>
      <w:proofErr w:type="spellEnd"/>
      <w:r>
        <w:rPr>
          <w:rFonts w:ascii="Roboto" w:hAnsi="Roboto"/>
          <w:color w:val="000000"/>
          <w:sz w:val="27"/>
          <w:szCs w:val="27"/>
        </w:rPr>
        <w:t>α</w:t>
      </w:r>
      <w:proofErr w:type="spellStart"/>
      <w:r>
        <w:rPr>
          <w:rFonts w:ascii="Roboto" w:hAnsi="Roboto"/>
          <w:color w:val="000000"/>
          <w:sz w:val="27"/>
          <w:szCs w:val="27"/>
        </w:rPr>
        <w:t>νώσεων</w:t>
      </w:r>
      <w:proofErr w:type="spellEnd"/>
      <w:r>
        <w:rPr>
          <w:rFonts w:ascii="Roboto" w:hAnsi="Roboto"/>
          <w:color w:val="000000"/>
          <w:sz w:val="27"/>
          <w:szCs w:val="27"/>
        </w:rPr>
        <w:t xml:space="preserve"> όπ</w:t>
      </w:r>
      <w:proofErr w:type="spellStart"/>
      <w:r>
        <w:rPr>
          <w:rFonts w:ascii="Roboto" w:hAnsi="Roboto"/>
          <w:color w:val="000000"/>
          <w:sz w:val="27"/>
          <w:szCs w:val="27"/>
        </w:rPr>
        <w:t>ου</w:t>
      </w:r>
      <w:proofErr w:type="spellEnd"/>
      <w:r>
        <w:rPr>
          <w:rFonts w:ascii="Roboto" w:hAnsi="Roboto"/>
          <w:color w:val="000000"/>
          <w:sz w:val="27"/>
          <w:szCs w:val="27"/>
        </w:rPr>
        <w:t xml:space="preserve"> κατα</w:t>
      </w:r>
      <w:proofErr w:type="spellStart"/>
      <w:r>
        <w:rPr>
          <w:rFonts w:ascii="Roboto" w:hAnsi="Roboto"/>
          <w:color w:val="000000"/>
          <w:sz w:val="27"/>
          <w:szCs w:val="27"/>
        </w:rPr>
        <w:t>γράφοντ</w:t>
      </w:r>
      <w:proofErr w:type="spellEnd"/>
      <w:r>
        <w:rPr>
          <w:rFonts w:ascii="Roboto" w:hAnsi="Roboto"/>
          <w:color w:val="000000"/>
          <w:sz w:val="27"/>
          <w:szCs w:val="27"/>
        </w:rPr>
        <w:t xml:space="preserve">αι </w:t>
      </w:r>
      <w:proofErr w:type="spellStart"/>
      <w:r>
        <w:rPr>
          <w:rFonts w:ascii="Roboto" w:hAnsi="Roboto"/>
          <w:color w:val="000000"/>
          <w:sz w:val="27"/>
          <w:szCs w:val="27"/>
        </w:rPr>
        <w:t>όλ</w:t>
      </w:r>
      <w:proofErr w:type="spellEnd"/>
      <w:r>
        <w:rPr>
          <w:rFonts w:ascii="Roboto" w:hAnsi="Roboto"/>
          <w:color w:val="000000"/>
          <w:sz w:val="27"/>
          <w:szCs w:val="27"/>
        </w:rPr>
        <w:t>α τα ανα</w:t>
      </w:r>
      <w:proofErr w:type="spellStart"/>
      <w:r>
        <w:rPr>
          <w:rFonts w:ascii="Roboto" w:hAnsi="Roboto"/>
          <w:color w:val="000000"/>
          <w:sz w:val="27"/>
          <w:szCs w:val="27"/>
        </w:rPr>
        <w:t>γνωρισμέν</w:t>
      </w:r>
      <w:proofErr w:type="spellEnd"/>
      <w:r>
        <w:rPr>
          <w:rFonts w:ascii="Roboto" w:hAnsi="Roboto"/>
          <w:color w:val="000000"/>
          <w:sz w:val="27"/>
          <w:szCs w:val="27"/>
        </w:rPr>
        <w:t xml:space="preserve">α και </w:t>
      </w:r>
      <w:proofErr w:type="spellStart"/>
      <w:r>
        <w:rPr>
          <w:rFonts w:ascii="Roboto" w:hAnsi="Roboto"/>
          <w:color w:val="000000"/>
          <w:sz w:val="27"/>
          <w:szCs w:val="27"/>
        </w:rPr>
        <w:t>νομίμως</w:t>
      </w:r>
      <w:proofErr w:type="spellEnd"/>
      <w:r>
        <w:rPr>
          <w:rFonts w:ascii="Roboto" w:hAnsi="Roboto"/>
          <w:color w:val="000000"/>
          <w:sz w:val="27"/>
          <w:szCs w:val="27"/>
        </w:rPr>
        <w:t xml:space="preserve"> </w:t>
      </w:r>
      <w:proofErr w:type="spellStart"/>
      <w:r>
        <w:rPr>
          <w:rFonts w:ascii="Roboto" w:hAnsi="Roboto"/>
          <w:color w:val="000000"/>
          <w:sz w:val="27"/>
          <w:szCs w:val="27"/>
        </w:rPr>
        <w:t>λειτουργούντ</w:t>
      </w:r>
      <w:proofErr w:type="spellEnd"/>
      <w:r>
        <w:rPr>
          <w:rFonts w:ascii="Roboto" w:hAnsi="Roboto"/>
          <w:color w:val="000000"/>
          <w:sz w:val="27"/>
          <w:szCs w:val="27"/>
        </w:rPr>
        <w:t xml:space="preserve">α </w:t>
      </w:r>
      <w:proofErr w:type="spellStart"/>
      <w:r>
        <w:rPr>
          <w:rFonts w:ascii="Roboto" w:hAnsi="Roboto"/>
          <w:color w:val="000000"/>
          <w:sz w:val="27"/>
          <w:szCs w:val="27"/>
        </w:rPr>
        <w:t>φιλοζωικά</w:t>
      </w:r>
      <w:proofErr w:type="spellEnd"/>
      <w:r>
        <w:rPr>
          <w:rFonts w:ascii="Roboto" w:hAnsi="Roboto"/>
          <w:color w:val="000000"/>
          <w:sz w:val="27"/>
          <w:szCs w:val="27"/>
        </w:rPr>
        <w:t xml:space="preserve"> </w:t>
      </w:r>
      <w:proofErr w:type="spellStart"/>
      <w:r>
        <w:rPr>
          <w:rFonts w:ascii="Roboto" w:hAnsi="Roboto"/>
          <w:color w:val="000000"/>
          <w:sz w:val="27"/>
          <w:szCs w:val="27"/>
        </w:rPr>
        <w:t>σωμ</w:t>
      </w:r>
      <w:proofErr w:type="spellEnd"/>
      <w:r>
        <w:rPr>
          <w:rFonts w:ascii="Roboto" w:hAnsi="Roboto"/>
          <w:color w:val="000000"/>
          <w:sz w:val="27"/>
          <w:szCs w:val="27"/>
        </w:rPr>
        <w:t>α</w:t>
      </w:r>
      <w:proofErr w:type="spellStart"/>
      <w:r>
        <w:rPr>
          <w:rFonts w:ascii="Roboto" w:hAnsi="Roboto"/>
          <w:color w:val="000000"/>
          <w:sz w:val="27"/>
          <w:szCs w:val="27"/>
        </w:rPr>
        <w:t>τεί</w:t>
      </w:r>
      <w:proofErr w:type="spellEnd"/>
      <w:r>
        <w:rPr>
          <w:rFonts w:ascii="Roboto" w:hAnsi="Roboto"/>
          <w:color w:val="000000"/>
          <w:sz w:val="27"/>
          <w:szCs w:val="27"/>
        </w:rPr>
        <w:t xml:space="preserve">α και </w:t>
      </w:r>
      <w:proofErr w:type="spellStart"/>
      <w:r>
        <w:rPr>
          <w:rFonts w:ascii="Roboto" w:hAnsi="Roboto"/>
          <w:color w:val="000000"/>
          <w:sz w:val="27"/>
          <w:szCs w:val="27"/>
        </w:rPr>
        <w:t>οι</w:t>
      </w:r>
      <w:proofErr w:type="spellEnd"/>
      <w:r>
        <w:rPr>
          <w:rFonts w:ascii="Roboto" w:hAnsi="Roboto"/>
          <w:color w:val="000000"/>
          <w:sz w:val="27"/>
          <w:szCs w:val="27"/>
        </w:rPr>
        <w:t xml:space="preserve"> </w:t>
      </w:r>
      <w:proofErr w:type="spellStart"/>
      <w:r>
        <w:rPr>
          <w:rFonts w:ascii="Roboto" w:hAnsi="Roboto"/>
          <w:color w:val="000000"/>
          <w:sz w:val="27"/>
          <w:szCs w:val="27"/>
        </w:rPr>
        <w:t>φιλοζωικές</w:t>
      </w:r>
      <w:proofErr w:type="spellEnd"/>
      <w:r>
        <w:rPr>
          <w:rFonts w:ascii="Roboto" w:hAnsi="Roboto"/>
          <w:color w:val="000000"/>
          <w:sz w:val="27"/>
          <w:szCs w:val="27"/>
        </w:rPr>
        <w:t xml:space="preserve"> </w:t>
      </w:r>
      <w:proofErr w:type="spellStart"/>
      <w:r>
        <w:rPr>
          <w:rFonts w:ascii="Roboto" w:hAnsi="Roboto"/>
          <w:color w:val="000000"/>
          <w:sz w:val="27"/>
          <w:szCs w:val="27"/>
        </w:rPr>
        <w:t>οργ</w:t>
      </w:r>
      <w:proofErr w:type="spellEnd"/>
      <w:r>
        <w:rPr>
          <w:rFonts w:ascii="Roboto" w:hAnsi="Roboto"/>
          <w:color w:val="000000"/>
          <w:sz w:val="27"/>
          <w:szCs w:val="27"/>
        </w:rPr>
        <w:t>α</w:t>
      </w:r>
      <w:proofErr w:type="spellStart"/>
      <w:r>
        <w:rPr>
          <w:rFonts w:ascii="Roboto" w:hAnsi="Roboto"/>
          <w:color w:val="000000"/>
          <w:sz w:val="27"/>
          <w:szCs w:val="27"/>
        </w:rPr>
        <w:t>νώσεις</w:t>
      </w:r>
      <w:proofErr w:type="spellEnd"/>
      <w:r>
        <w:rPr>
          <w:rFonts w:ascii="Roboto" w:hAnsi="Roboto"/>
          <w:color w:val="000000"/>
          <w:sz w:val="27"/>
          <w:szCs w:val="27"/>
        </w:rPr>
        <w:t xml:space="preserve"> </w:t>
      </w:r>
      <w:proofErr w:type="spellStart"/>
      <w:r>
        <w:rPr>
          <w:rFonts w:ascii="Roboto" w:hAnsi="Roboto"/>
          <w:color w:val="000000"/>
          <w:sz w:val="27"/>
          <w:szCs w:val="27"/>
        </w:rPr>
        <w:t>μη</w:t>
      </w:r>
      <w:proofErr w:type="spellEnd"/>
      <w:r>
        <w:rPr>
          <w:rFonts w:ascii="Roboto" w:hAnsi="Roboto"/>
          <w:color w:val="000000"/>
          <w:sz w:val="27"/>
          <w:szCs w:val="27"/>
        </w:rPr>
        <w:t xml:space="preserve"> </w:t>
      </w:r>
      <w:proofErr w:type="spellStart"/>
      <w:r>
        <w:rPr>
          <w:rFonts w:ascii="Roboto" w:hAnsi="Roboto"/>
          <w:color w:val="000000"/>
          <w:sz w:val="27"/>
          <w:szCs w:val="27"/>
        </w:rPr>
        <w:t>κερδοσκο</w:t>
      </w:r>
      <w:proofErr w:type="spellEnd"/>
      <w:r>
        <w:rPr>
          <w:rFonts w:ascii="Roboto" w:hAnsi="Roboto"/>
          <w:color w:val="000000"/>
          <w:sz w:val="27"/>
          <w:szCs w:val="27"/>
        </w:rPr>
        <w:t>π</w:t>
      </w:r>
      <w:proofErr w:type="spellStart"/>
      <w:r>
        <w:rPr>
          <w:rFonts w:ascii="Roboto" w:hAnsi="Roboto"/>
          <w:color w:val="000000"/>
          <w:sz w:val="27"/>
          <w:szCs w:val="27"/>
        </w:rPr>
        <w:t>ικού</w:t>
      </w:r>
      <w:proofErr w:type="spellEnd"/>
      <w:r>
        <w:rPr>
          <w:rFonts w:ascii="Roboto" w:hAnsi="Roboto"/>
          <w:color w:val="000000"/>
          <w:sz w:val="27"/>
          <w:szCs w:val="27"/>
        </w:rPr>
        <w:t xml:space="preserve"> χαρα</w:t>
      </w:r>
      <w:proofErr w:type="spellStart"/>
      <w:r>
        <w:rPr>
          <w:rFonts w:ascii="Roboto" w:hAnsi="Roboto"/>
          <w:color w:val="000000"/>
          <w:sz w:val="27"/>
          <w:szCs w:val="27"/>
        </w:rPr>
        <w:t>κτήρ</w:t>
      </w:r>
      <w:proofErr w:type="spellEnd"/>
      <w:r>
        <w:rPr>
          <w:rFonts w:ascii="Roboto" w:hAnsi="Roboto"/>
          <w:color w:val="000000"/>
          <w:sz w:val="27"/>
          <w:szCs w:val="27"/>
        </w:rPr>
        <w:t xml:space="preserve">α </w:t>
      </w:r>
      <w:proofErr w:type="spellStart"/>
      <w:r>
        <w:rPr>
          <w:rFonts w:ascii="Roboto" w:hAnsi="Roboto"/>
          <w:color w:val="000000"/>
          <w:sz w:val="27"/>
          <w:szCs w:val="27"/>
        </w:rPr>
        <w:t>με</w:t>
      </w:r>
      <w:proofErr w:type="spellEnd"/>
      <w:r>
        <w:rPr>
          <w:rFonts w:ascii="Roboto" w:hAnsi="Roboto"/>
          <w:color w:val="000000"/>
          <w:sz w:val="27"/>
          <w:szCs w:val="27"/>
        </w:rPr>
        <w:t xml:space="preserve"> </w:t>
      </w:r>
      <w:proofErr w:type="spellStart"/>
      <w:r>
        <w:rPr>
          <w:rFonts w:ascii="Roboto" w:hAnsi="Roboto"/>
          <w:color w:val="000000"/>
          <w:sz w:val="27"/>
          <w:szCs w:val="27"/>
        </w:rPr>
        <w:t>έδρ</w:t>
      </w:r>
      <w:proofErr w:type="spellEnd"/>
      <w:r>
        <w:rPr>
          <w:rFonts w:ascii="Roboto" w:hAnsi="Roboto"/>
          <w:color w:val="000000"/>
          <w:sz w:val="27"/>
          <w:szCs w:val="27"/>
        </w:rPr>
        <w:t xml:space="preserve">α </w:t>
      </w:r>
      <w:proofErr w:type="spellStart"/>
      <w:r>
        <w:rPr>
          <w:rFonts w:ascii="Roboto" w:hAnsi="Roboto"/>
          <w:color w:val="000000"/>
          <w:sz w:val="27"/>
          <w:szCs w:val="27"/>
        </w:rPr>
        <w:t>στην</w:t>
      </w:r>
      <w:proofErr w:type="spellEnd"/>
      <w:r>
        <w:rPr>
          <w:rFonts w:ascii="Roboto" w:hAnsi="Roboto"/>
          <w:color w:val="000000"/>
          <w:sz w:val="27"/>
          <w:szCs w:val="27"/>
        </w:rPr>
        <w:t xml:space="preserve"> </w:t>
      </w:r>
      <w:proofErr w:type="spellStart"/>
      <w:r>
        <w:rPr>
          <w:rFonts w:ascii="Roboto" w:hAnsi="Roboto"/>
          <w:color w:val="000000"/>
          <w:sz w:val="27"/>
          <w:szCs w:val="27"/>
        </w:rPr>
        <w:t>Ελλάδ</w:t>
      </w:r>
      <w:proofErr w:type="spellEnd"/>
      <w:r>
        <w:rPr>
          <w:rFonts w:ascii="Roboto" w:hAnsi="Roboto"/>
          <w:color w:val="000000"/>
          <w:sz w:val="27"/>
          <w:szCs w:val="27"/>
        </w:rPr>
        <w:t xml:space="preserve">α ή </w:t>
      </w:r>
      <w:proofErr w:type="spellStart"/>
      <w:r>
        <w:rPr>
          <w:rFonts w:ascii="Roboto" w:hAnsi="Roboto"/>
          <w:color w:val="000000"/>
          <w:sz w:val="27"/>
          <w:szCs w:val="27"/>
        </w:rPr>
        <w:t>με</w:t>
      </w:r>
      <w:proofErr w:type="spellEnd"/>
      <w:r>
        <w:rPr>
          <w:rFonts w:ascii="Roboto" w:hAnsi="Roboto"/>
          <w:color w:val="000000"/>
          <w:sz w:val="27"/>
          <w:szCs w:val="27"/>
        </w:rPr>
        <w:t xml:space="preserve"> </w:t>
      </w:r>
      <w:proofErr w:type="spellStart"/>
      <w:r>
        <w:rPr>
          <w:rFonts w:ascii="Roboto" w:hAnsi="Roboto"/>
          <w:color w:val="000000"/>
          <w:sz w:val="27"/>
          <w:szCs w:val="27"/>
        </w:rPr>
        <w:t>έδρ</w:t>
      </w:r>
      <w:proofErr w:type="spellEnd"/>
      <w:r>
        <w:rPr>
          <w:rFonts w:ascii="Roboto" w:hAnsi="Roboto"/>
          <w:color w:val="000000"/>
          <w:sz w:val="27"/>
          <w:szCs w:val="27"/>
        </w:rPr>
        <w:t xml:space="preserve">α </w:t>
      </w:r>
      <w:proofErr w:type="spellStart"/>
      <w:r>
        <w:rPr>
          <w:rFonts w:ascii="Roboto" w:hAnsi="Roboto"/>
          <w:color w:val="000000"/>
          <w:sz w:val="27"/>
          <w:szCs w:val="27"/>
        </w:rPr>
        <w:t>σε</w:t>
      </w:r>
      <w:proofErr w:type="spellEnd"/>
      <w:r>
        <w:rPr>
          <w:rFonts w:ascii="Roboto" w:hAnsi="Roboto"/>
          <w:color w:val="000000"/>
          <w:sz w:val="27"/>
          <w:szCs w:val="27"/>
        </w:rPr>
        <w:t xml:space="preserve"> </w:t>
      </w:r>
      <w:proofErr w:type="spellStart"/>
      <w:r>
        <w:rPr>
          <w:rFonts w:ascii="Roboto" w:hAnsi="Roboto"/>
          <w:color w:val="000000"/>
          <w:sz w:val="27"/>
          <w:szCs w:val="27"/>
        </w:rPr>
        <w:t>κράτη</w:t>
      </w:r>
      <w:proofErr w:type="spellEnd"/>
      <w:r>
        <w:rPr>
          <w:rFonts w:ascii="Roboto" w:hAnsi="Roboto"/>
          <w:color w:val="000000"/>
          <w:sz w:val="27"/>
          <w:szCs w:val="27"/>
        </w:rPr>
        <w:t xml:space="preserve"> </w:t>
      </w:r>
      <w:proofErr w:type="spellStart"/>
      <w:r>
        <w:rPr>
          <w:rFonts w:ascii="Roboto" w:hAnsi="Roboto"/>
          <w:color w:val="000000"/>
          <w:sz w:val="27"/>
          <w:szCs w:val="27"/>
        </w:rPr>
        <w:t>μέλη</w:t>
      </w:r>
      <w:proofErr w:type="spellEnd"/>
      <w:r>
        <w:rPr>
          <w:rFonts w:ascii="Roboto" w:hAnsi="Roboto"/>
          <w:color w:val="000000"/>
          <w:sz w:val="27"/>
          <w:szCs w:val="27"/>
        </w:rPr>
        <w:t xml:space="preserve"> </w:t>
      </w:r>
      <w:proofErr w:type="spellStart"/>
      <w:r>
        <w:rPr>
          <w:rFonts w:ascii="Roboto" w:hAnsi="Roboto"/>
          <w:color w:val="000000"/>
          <w:sz w:val="27"/>
          <w:szCs w:val="27"/>
        </w:rPr>
        <w:t>της</w:t>
      </w:r>
      <w:proofErr w:type="spellEnd"/>
      <w:r>
        <w:rPr>
          <w:rFonts w:ascii="Roboto" w:hAnsi="Roboto"/>
          <w:color w:val="000000"/>
          <w:sz w:val="27"/>
          <w:szCs w:val="27"/>
        </w:rPr>
        <w:t xml:space="preserve"> </w:t>
      </w:r>
      <w:proofErr w:type="spellStart"/>
      <w:r>
        <w:rPr>
          <w:rFonts w:ascii="Roboto" w:hAnsi="Roboto"/>
          <w:color w:val="000000"/>
          <w:sz w:val="27"/>
          <w:szCs w:val="27"/>
        </w:rPr>
        <w:t>Ευρω</w:t>
      </w:r>
      <w:proofErr w:type="spellEnd"/>
      <w:r>
        <w:rPr>
          <w:rFonts w:ascii="Roboto" w:hAnsi="Roboto"/>
          <w:color w:val="000000"/>
          <w:sz w:val="27"/>
          <w:szCs w:val="27"/>
        </w:rPr>
        <w:t>πα</w:t>
      </w:r>
      <w:proofErr w:type="spellStart"/>
      <w:r>
        <w:rPr>
          <w:rFonts w:ascii="Roboto" w:hAnsi="Roboto"/>
          <w:color w:val="000000"/>
          <w:sz w:val="27"/>
          <w:szCs w:val="27"/>
        </w:rPr>
        <w:t>ϊκής</w:t>
      </w:r>
      <w:proofErr w:type="spellEnd"/>
      <w:r>
        <w:rPr>
          <w:rFonts w:ascii="Roboto" w:hAnsi="Roboto"/>
          <w:color w:val="000000"/>
          <w:sz w:val="27"/>
          <w:szCs w:val="27"/>
        </w:rPr>
        <w:t xml:space="preserve"> </w:t>
      </w:r>
      <w:proofErr w:type="spellStart"/>
      <w:r>
        <w:rPr>
          <w:rFonts w:ascii="Roboto" w:hAnsi="Roboto"/>
          <w:color w:val="000000"/>
          <w:sz w:val="27"/>
          <w:szCs w:val="27"/>
        </w:rPr>
        <w:t>Ένωσης</w:t>
      </w:r>
      <w:proofErr w:type="spellEnd"/>
      <w:r>
        <w:rPr>
          <w:rFonts w:ascii="Roboto" w:hAnsi="Roboto"/>
          <w:color w:val="000000"/>
          <w:sz w:val="27"/>
          <w:szCs w:val="27"/>
        </w:rPr>
        <w:t xml:space="preserve"> π</w:t>
      </w:r>
      <w:proofErr w:type="spellStart"/>
      <w:r>
        <w:rPr>
          <w:rFonts w:ascii="Roboto" w:hAnsi="Roboto"/>
          <w:color w:val="000000"/>
          <w:sz w:val="27"/>
          <w:szCs w:val="27"/>
        </w:rPr>
        <w:t>ου</w:t>
      </w:r>
      <w:proofErr w:type="spellEnd"/>
      <w:r>
        <w:rPr>
          <w:rFonts w:ascii="Roboto" w:hAnsi="Roboto"/>
          <w:color w:val="000000"/>
          <w:sz w:val="27"/>
          <w:szCs w:val="27"/>
        </w:rPr>
        <w:t xml:space="preserve"> </w:t>
      </w:r>
      <w:proofErr w:type="spellStart"/>
      <w:r>
        <w:rPr>
          <w:rFonts w:ascii="Roboto" w:hAnsi="Roboto"/>
          <w:color w:val="000000"/>
          <w:sz w:val="27"/>
          <w:szCs w:val="27"/>
        </w:rPr>
        <w:t>δρ</w:t>
      </w:r>
      <w:proofErr w:type="spellEnd"/>
      <w:r>
        <w:rPr>
          <w:rFonts w:ascii="Roboto" w:hAnsi="Roboto"/>
          <w:color w:val="000000"/>
          <w:sz w:val="27"/>
          <w:szCs w:val="27"/>
        </w:rPr>
        <w:t>α</w:t>
      </w:r>
      <w:proofErr w:type="spellStart"/>
      <w:r>
        <w:rPr>
          <w:rFonts w:ascii="Roboto" w:hAnsi="Roboto"/>
          <w:color w:val="000000"/>
          <w:sz w:val="27"/>
          <w:szCs w:val="27"/>
        </w:rPr>
        <w:t>στηριο</w:t>
      </w:r>
      <w:proofErr w:type="spellEnd"/>
      <w:r>
        <w:rPr>
          <w:rFonts w:ascii="Roboto" w:hAnsi="Roboto"/>
          <w:color w:val="000000"/>
          <w:sz w:val="27"/>
          <w:szCs w:val="27"/>
        </w:rPr>
        <w:t>π</w:t>
      </w:r>
      <w:proofErr w:type="spellStart"/>
      <w:r>
        <w:rPr>
          <w:rFonts w:ascii="Roboto" w:hAnsi="Roboto"/>
          <w:color w:val="000000"/>
          <w:sz w:val="27"/>
          <w:szCs w:val="27"/>
        </w:rPr>
        <w:t>οιούντ</w:t>
      </w:r>
      <w:proofErr w:type="spellEnd"/>
      <w:r>
        <w:rPr>
          <w:rFonts w:ascii="Roboto" w:hAnsi="Roboto"/>
          <w:color w:val="000000"/>
          <w:sz w:val="27"/>
          <w:szCs w:val="27"/>
        </w:rPr>
        <w:t xml:space="preserve">αι </w:t>
      </w:r>
      <w:proofErr w:type="spellStart"/>
      <w:r>
        <w:rPr>
          <w:rFonts w:ascii="Roboto" w:hAnsi="Roboto"/>
          <w:color w:val="000000"/>
          <w:sz w:val="27"/>
          <w:szCs w:val="27"/>
        </w:rPr>
        <w:t>στην</w:t>
      </w:r>
      <w:proofErr w:type="spellEnd"/>
      <w:r>
        <w:rPr>
          <w:rFonts w:ascii="Roboto" w:hAnsi="Roboto"/>
          <w:color w:val="000000"/>
          <w:sz w:val="27"/>
          <w:szCs w:val="27"/>
        </w:rPr>
        <w:t xml:space="preserve"> </w:t>
      </w:r>
      <w:proofErr w:type="spellStart"/>
      <w:r>
        <w:rPr>
          <w:rFonts w:ascii="Roboto" w:hAnsi="Roboto"/>
          <w:color w:val="000000"/>
          <w:sz w:val="27"/>
          <w:szCs w:val="27"/>
        </w:rPr>
        <w:t>Ελλάδ</w:t>
      </w:r>
      <w:proofErr w:type="spellEnd"/>
      <w:r>
        <w:rPr>
          <w:rFonts w:ascii="Roboto" w:hAnsi="Roboto"/>
          <w:color w:val="000000"/>
          <w:sz w:val="27"/>
          <w:szCs w:val="27"/>
        </w:rPr>
        <w:t>α.</w:t>
      </w:r>
    </w:p>
    <w:p w:rsidR="0032784B" w:rsidRDefault="0032784B">
      <w:pPr>
        <w:pStyle w:val="NormalWeb"/>
        <w:divId w:val="943223868"/>
        <w:rPr>
          <w:rFonts w:ascii="Roboto" w:hAnsi="Roboto"/>
          <w:color w:val="000000"/>
          <w:sz w:val="27"/>
          <w:szCs w:val="27"/>
        </w:rPr>
      </w:pPr>
      <w:r>
        <w:rPr>
          <w:rFonts w:ascii="Roboto" w:hAnsi="Roboto"/>
          <w:color w:val="000000"/>
          <w:sz w:val="27"/>
          <w:szCs w:val="27"/>
        </w:rPr>
        <w:t>(γ) Υπ</w:t>
      </w:r>
      <w:proofErr w:type="spellStart"/>
      <w:r>
        <w:rPr>
          <w:rFonts w:ascii="Roboto" w:hAnsi="Roboto"/>
          <w:color w:val="000000"/>
          <w:sz w:val="27"/>
          <w:szCs w:val="27"/>
        </w:rPr>
        <w:t>οΜητρώο</w:t>
      </w:r>
      <w:proofErr w:type="spellEnd"/>
      <w:r>
        <w:rPr>
          <w:rFonts w:ascii="Roboto" w:hAnsi="Roboto"/>
          <w:color w:val="000000"/>
          <w:sz w:val="27"/>
          <w:szCs w:val="27"/>
        </w:rPr>
        <w:t xml:space="preserve"> Κατα</w:t>
      </w:r>
      <w:proofErr w:type="spellStart"/>
      <w:r>
        <w:rPr>
          <w:rFonts w:ascii="Roboto" w:hAnsi="Roboto"/>
          <w:color w:val="000000"/>
          <w:sz w:val="27"/>
          <w:szCs w:val="27"/>
        </w:rPr>
        <w:t>φυγίων</w:t>
      </w:r>
      <w:proofErr w:type="spellEnd"/>
      <w:r>
        <w:rPr>
          <w:rFonts w:ascii="Roboto" w:hAnsi="Roboto"/>
          <w:color w:val="000000"/>
          <w:sz w:val="27"/>
          <w:szCs w:val="27"/>
        </w:rPr>
        <w:t xml:space="preserve"> </w:t>
      </w:r>
      <w:proofErr w:type="spellStart"/>
      <w:r>
        <w:rPr>
          <w:rFonts w:ascii="Roboto" w:hAnsi="Roboto"/>
          <w:color w:val="000000"/>
          <w:sz w:val="27"/>
          <w:szCs w:val="27"/>
        </w:rPr>
        <w:t>Ζώων</w:t>
      </w:r>
      <w:proofErr w:type="spellEnd"/>
      <w:r>
        <w:rPr>
          <w:rFonts w:ascii="Roboto" w:hAnsi="Roboto"/>
          <w:color w:val="000000"/>
          <w:sz w:val="27"/>
          <w:szCs w:val="27"/>
        </w:rPr>
        <w:t xml:space="preserve"> </w:t>
      </w:r>
      <w:proofErr w:type="spellStart"/>
      <w:r>
        <w:rPr>
          <w:rFonts w:ascii="Roboto" w:hAnsi="Roboto"/>
          <w:color w:val="000000"/>
          <w:sz w:val="27"/>
          <w:szCs w:val="27"/>
        </w:rPr>
        <w:t>Συντροφιάς</w:t>
      </w:r>
      <w:proofErr w:type="spellEnd"/>
      <w:r>
        <w:rPr>
          <w:rFonts w:ascii="Roboto" w:hAnsi="Roboto"/>
          <w:color w:val="000000"/>
          <w:sz w:val="27"/>
          <w:szCs w:val="27"/>
        </w:rPr>
        <w:t xml:space="preserve"> όπ</w:t>
      </w:r>
      <w:proofErr w:type="spellStart"/>
      <w:r>
        <w:rPr>
          <w:rFonts w:ascii="Roboto" w:hAnsi="Roboto"/>
          <w:color w:val="000000"/>
          <w:sz w:val="27"/>
          <w:szCs w:val="27"/>
        </w:rPr>
        <w:t>ου</w:t>
      </w:r>
      <w:proofErr w:type="spellEnd"/>
      <w:r>
        <w:rPr>
          <w:rFonts w:ascii="Roboto" w:hAnsi="Roboto"/>
          <w:color w:val="000000"/>
          <w:sz w:val="27"/>
          <w:szCs w:val="27"/>
        </w:rPr>
        <w:t xml:space="preserve"> κατα</w:t>
      </w:r>
      <w:proofErr w:type="spellStart"/>
      <w:r>
        <w:rPr>
          <w:rFonts w:ascii="Roboto" w:hAnsi="Roboto"/>
          <w:color w:val="000000"/>
          <w:sz w:val="27"/>
          <w:szCs w:val="27"/>
        </w:rPr>
        <w:t>γράφοντ</w:t>
      </w:r>
      <w:proofErr w:type="spellEnd"/>
      <w:r>
        <w:rPr>
          <w:rFonts w:ascii="Roboto" w:hAnsi="Roboto"/>
          <w:color w:val="000000"/>
          <w:sz w:val="27"/>
          <w:szCs w:val="27"/>
        </w:rPr>
        <w:t xml:space="preserve">αι </w:t>
      </w:r>
      <w:proofErr w:type="spellStart"/>
      <w:r>
        <w:rPr>
          <w:rFonts w:ascii="Roboto" w:hAnsi="Roboto"/>
          <w:color w:val="000000"/>
          <w:sz w:val="27"/>
          <w:szCs w:val="27"/>
        </w:rPr>
        <w:t>όλ</w:t>
      </w:r>
      <w:proofErr w:type="spellEnd"/>
      <w:r>
        <w:rPr>
          <w:rFonts w:ascii="Roboto" w:hAnsi="Roboto"/>
          <w:color w:val="000000"/>
          <w:sz w:val="27"/>
          <w:szCs w:val="27"/>
        </w:rPr>
        <w:t>α τα κατα</w:t>
      </w:r>
      <w:proofErr w:type="spellStart"/>
      <w:r>
        <w:rPr>
          <w:rFonts w:ascii="Roboto" w:hAnsi="Roboto"/>
          <w:color w:val="000000"/>
          <w:sz w:val="27"/>
          <w:szCs w:val="27"/>
        </w:rPr>
        <w:t>φύγι</w:t>
      </w:r>
      <w:proofErr w:type="spellEnd"/>
      <w:r>
        <w:rPr>
          <w:rFonts w:ascii="Roboto" w:hAnsi="Roboto"/>
          <w:color w:val="000000"/>
          <w:sz w:val="27"/>
          <w:szCs w:val="27"/>
        </w:rPr>
        <w:t xml:space="preserve">α </w:t>
      </w:r>
      <w:proofErr w:type="spellStart"/>
      <w:r>
        <w:rPr>
          <w:rFonts w:ascii="Roboto" w:hAnsi="Roboto"/>
          <w:color w:val="000000"/>
          <w:sz w:val="27"/>
          <w:szCs w:val="27"/>
        </w:rPr>
        <w:t>ζώων</w:t>
      </w:r>
      <w:proofErr w:type="spellEnd"/>
      <w:r>
        <w:rPr>
          <w:rFonts w:ascii="Roboto" w:hAnsi="Roboto"/>
          <w:color w:val="000000"/>
          <w:sz w:val="27"/>
          <w:szCs w:val="27"/>
        </w:rPr>
        <w:t xml:space="preserve"> </w:t>
      </w:r>
      <w:proofErr w:type="spellStart"/>
      <w:r>
        <w:rPr>
          <w:rFonts w:ascii="Roboto" w:hAnsi="Roboto"/>
          <w:color w:val="000000"/>
          <w:sz w:val="27"/>
          <w:szCs w:val="27"/>
        </w:rPr>
        <w:t>συντροφιάς</w:t>
      </w:r>
      <w:proofErr w:type="spellEnd"/>
      <w:r>
        <w:rPr>
          <w:rFonts w:ascii="Roboto" w:hAnsi="Roboto"/>
          <w:color w:val="000000"/>
          <w:sz w:val="27"/>
          <w:szCs w:val="27"/>
        </w:rPr>
        <w:t xml:space="preserve"> π</w:t>
      </w:r>
      <w:proofErr w:type="spellStart"/>
      <w:r>
        <w:rPr>
          <w:rFonts w:ascii="Roboto" w:hAnsi="Roboto"/>
          <w:color w:val="000000"/>
          <w:sz w:val="27"/>
          <w:szCs w:val="27"/>
        </w:rPr>
        <w:t>ου</w:t>
      </w:r>
      <w:proofErr w:type="spellEnd"/>
      <w:r>
        <w:rPr>
          <w:rFonts w:ascii="Roboto" w:hAnsi="Roboto"/>
          <w:color w:val="000000"/>
          <w:sz w:val="27"/>
          <w:szCs w:val="27"/>
        </w:rPr>
        <w:t xml:space="preserve"> </w:t>
      </w:r>
      <w:proofErr w:type="spellStart"/>
      <w:r>
        <w:rPr>
          <w:rFonts w:ascii="Roboto" w:hAnsi="Roboto"/>
          <w:color w:val="000000"/>
          <w:sz w:val="27"/>
          <w:szCs w:val="27"/>
        </w:rPr>
        <w:t>δι</w:t>
      </w:r>
      <w:proofErr w:type="spellEnd"/>
      <w:r>
        <w:rPr>
          <w:rFonts w:ascii="Roboto" w:hAnsi="Roboto"/>
          <w:color w:val="000000"/>
          <w:sz w:val="27"/>
          <w:szCs w:val="27"/>
        </w:rPr>
        <w:t>α</w:t>
      </w:r>
      <w:proofErr w:type="spellStart"/>
      <w:r>
        <w:rPr>
          <w:rFonts w:ascii="Roboto" w:hAnsi="Roboto"/>
          <w:color w:val="000000"/>
          <w:sz w:val="27"/>
          <w:szCs w:val="27"/>
        </w:rPr>
        <w:t>τηρούν</w:t>
      </w:r>
      <w:proofErr w:type="spellEnd"/>
      <w:r>
        <w:rPr>
          <w:rFonts w:ascii="Roboto" w:hAnsi="Roboto"/>
          <w:color w:val="000000"/>
          <w:sz w:val="27"/>
          <w:szCs w:val="27"/>
        </w:rPr>
        <w:t xml:space="preserve"> </w:t>
      </w:r>
      <w:proofErr w:type="spellStart"/>
      <w:r>
        <w:rPr>
          <w:rFonts w:ascii="Roboto" w:hAnsi="Roboto"/>
          <w:color w:val="000000"/>
          <w:sz w:val="27"/>
          <w:szCs w:val="27"/>
        </w:rPr>
        <w:t>οι</w:t>
      </w:r>
      <w:proofErr w:type="spellEnd"/>
      <w:r>
        <w:rPr>
          <w:rFonts w:ascii="Roboto" w:hAnsi="Roboto"/>
          <w:color w:val="000000"/>
          <w:sz w:val="27"/>
          <w:szCs w:val="27"/>
        </w:rPr>
        <w:t xml:space="preserve"> </w:t>
      </w:r>
      <w:proofErr w:type="spellStart"/>
      <w:r>
        <w:rPr>
          <w:rFonts w:ascii="Roboto" w:hAnsi="Roboto"/>
          <w:color w:val="000000"/>
          <w:sz w:val="27"/>
          <w:szCs w:val="27"/>
        </w:rPr>
        <w:t>δήμοι</w:t>
      </w:r>
      <w:proofErr w:type="spellEnd"/>
      <w:r>
        <w:rPr>
          <w:rFonts w:ascii="Roboto" w:hAnsi="Roboto"/>
          <w:color w:val="000000"/>
          <w:sz w:val="27"/>
          <w:szCs w:val="27"/>
        </w:rPr>
        <w:t xml:space="preserve">, </w:t>
      </w:r>
      <w:proofErr w:type="spellStart"/>
      <w:r>
        <w:rPr>
          <w:rFonts w:ascii="Roboto" w:hAnsi="Roboto"/>
          <w:color w:val="000000"/>
          <w:sz w:val="27"/>
          <w:szCs w:val="27"/>
        </w:rPr>
        <w:t>οι</w:t>
      </w:r>
      <w:proofErr w:type="spellEnd"/>
      <w:r>
        <w:rPr>
          <w:rFonts w:ascii="Roboto" w:hAnsi="Roboto"/>
          <w:color w:val="000000"/>
          <w:sz w:val="27"/>
          <w:szCs w:val="27"/>
        </w:rPr>
        <w:t xml:space="preserve"> </w:t>
      </w:r>
      <w:proofErr w:type="spellStart"/>
      <w:r>
        <w:rPr>
          <w:rFonts w:ascii="Roboto" w:hAnsi="Roboto"/>
          <w:color w:val="000000"/>
          <w:sz w:val="27"/>
          <w:szCs w:val="27"/>
        </w:rPr>
        <w:t>δι</w:t>
      </w:r>
      <w:proofErr w:type="spellEnd"/>
      <w:r>
        <w:rPr>
          <w:rFonts w:ascii="Roboto" w:hAnsi="Roboto"/>
          <w:color w:val="000000"/>
          <w:sz w:val="27"/>
          <w:szCs w:val="27"/>
        </w:rPr>
        <w:t>α</w:t>
      </w:r>
      <w:proofErr w:type="spellStart"/>
      <w:r>
        <w:rPr>
          <w:rFonts w:ascii="Roboto" w:hAnsi="Roboto"/>
          <w:color w:val="000000"/>
          <w:sz w:val="27"/>
          <w:szCs w:val="27"/>
        </w:rPr>
        <w:t>δημοτικοί</w:t>
      </w:r>
      <w:proofErr w:type="spellEnd"/>
      <w:r>
        <w:rPr>
          <w:rFonts w:ascii="Roboto" w:hAnsi="Roboto"/>
          <w:color w:val="000000"/>
          <w:sz w:val="27"/>
          <w:szCs w:val="27"/>
        </w:rPr>
        <w:t xml:space="preserve"> </w:t>
      </w:r>
      <w:proofErr w:type="spellStart"/>
      <w:r>
        <w:rPr>
          <w:rFonts w:ascii="Roboto" w:hAnsi="Roboto"/>
          <w:color w:val="000000"/>
          <w:sz w:val="27"/>
          <w:szCs w:val="27"/>
        </w:rPr>
        <w:t>σύνδεσμοι</w:t>
      </w:r>
      <w:proofErr w:type="spellEnd"/>
      <w:r>
        <w:rPr>
          <w:rFonts w:ascii="Roboto" w:hAnsi="Roboto"/>
          <w:color w:val="000000"/>
          <w:sz w:val="27"/>
          <w:szCs w:val="27"/>
        </w:rPr>
        <w:t xml:space="preserve"> </w:t>
      </w:r>
      <w:proofErr w:type="spellStart"/>
      <w:r>
        <w:rPr>
          <w:rFonts w:ascii="Roboto" w:hAnsi="Roboto"/>
          <w:color w:val="000000"/>
          <w:sz w:val="27"/>
          <w:szCs w:val="27"/>
        </w:rPr>
        <w:t>δήμων</w:t>
      </w:r>
      <w:proofErr w:type="spellEnd"/>
      <w:r>
        <w:rPr>
          <w:rFonts w:ascii="Roboto" w:hAnsi="Roboto"/>
          <w:color w:val="000000"/>
          <w:sz w:val="27"/>
          <w:szCs w:val="27"/>
        </w:rPr>
        <w:t xml:space="preserve"> και </w:t>
      </w:r>
      <w:proofErr w:type="spellStart"/>
      <w:r>
        <w:rPr>
          <w:rFonts w:ascii="Roboto" w:hAnsi="Roboto"/>
          <w:color w:val="000000"/>
          <w:sz w:val="27"/>
          <w:szCs w:val="27"/>
        </w:rPr>
        <w:t>οι</w:t>
      </w:r>
      <w:proofErr w:type="spellEnd"/>
      <w:r>
        <w:rPr>
          <w:rFonts w:ascii="Roboto" w:hAnsi="Roboto"/>
          <w:color w:val="000000"/>
          <w:sz w:val="27"/>
          <w:szCs w:val="27"/>
        </w:rPr>
        <w:t xml:space="preserve"> </w:t>
      </w:r>
      <w:proofErr w:type="spellStart"/>
      <w:r>
        <w:rPr>
          <w:rFonts w:ascii="Roboto" w:hAnsi="Roboto"/>
          <w:color w:val="000000"/>
          <w:sz w:val="27"/>
          <w:szCs w:val="27"/>
        </w:rPr>
        <w:t>δι</w:t>
      </w:r>
      <w:proofErr w:type="spellEnd"/>
      <w:r>
        <w:rPr>
          <w:rFonts w:ascii="Roboto" w:hAnsi="Roboto"/>
          <w:color w:val="000000"/>
          <w:sz w:val="27"/>
          <w:szCs w:val="27"/>
        </w:rPr>
        <w:t>α</w:t>
      </w:r>
      <w:proofErr w:type="spellStart"/>
      <w:r>
        <w:rPr>
          <w:rFonts w:ascii="Roboto" w:hAnsi="Roboto"/>
          <w:color w:val="000000"/>
          <w:sz w:val="27"/>
          <w:szCs w:val="27"/>
        </w:rPr>
        <w:t>δημοτικές</w:t>
      </w:r>
      <w:proofErr w:type="spellEnd"/>
      <w:r>
        <w:rPr>
          <w:rFonts w:ascii="Roboto" w:hAnsi="Roboto"/>
          <w:color w:val="000000"/>
          <w:sz w:val="27"/>
          <w:szCs w:val="27"/>
        </w:rPr>
        <w:t xml:space="preserve"> </w:t>
      </w:r>
      <w:proofErr w:type="spellStart"/>
      <w:r>
        <w:rPr>
          <w:rFonts w:ascii="Roboto" w:hAnsi="Roboto"/>
          <w:color w:val="000000"/>
          <w:sz w:val="27"/>
          <w:szCs w:val="27"/>
        </w:rPr>
        <w:t>συνεργ</w:t>
      </w:r>
      <w:proofErr w:type="spellEnd"/>
      <w:r>
        <w:rPr>
          <w:rFonts w:ascii="Roboto" w:hAnsi="Roboto"/>
          <w:color w:val="000000"/>
          <w:sz w:val="27"/>
          <w:szCs w:val="27"/>
        </w:rPr>
        <w:t>α</w:t>
      </w:r>
      <w:proofErr w:type="spellStart"/>
      <w:r>
        <w:rPr>
          <w:rFonts w:ascii="Roboto" w:hAnsi="Roboto"/>
          <w:color w:val="000000"/>
          <w:sz w:val="27"/>
          <w:szCs w:val="27"/>
        </w:rPr>
        <w:t>σίες</w:t>
      </w:r>
      <w:proofErr w:type="spellEnd"/>
      <w:r>
        <w:rPr>
          <w:rFonts w:ascii="Roboto" w:hAnsi="Roboto"/>
          <w:color w:val="000000"/>
          <w:sz w:val="27"/>
          <w:szCs w:val="27"/>
        </w:rPr>
        <w:t xml:space="preserve">, τα </w:t>
      </w:r>
      <w:proofErr w:type="spellStart"/>
      <w:r>
        <w:rPr>
          <w:rFonts w:ascii="Roboto" w:hAnsi="Roboto"/>
          <w:color w:val="000000"/>
          <w:sz w:val="27"/>
          <w:szCs w:val="27"/>
        </w:rPr>
        <w:t>φιλοζωικά</w:t>
      </w:r>
      <w:proofErr w:type="spellEnd"/>
      <w:r>
        <w:rPr>
          <w:rFonts w:ascii="Roboto" w:hAnsi="Roboto"/>
          <w:color w:val="000000"/>
          <w:sz w:val="27"/>
          <w:szCs w:val="27"/>
        </w:rPr>
        <w:t xml:space="preserve"> </w:t>
      </w:r>
      <w:proofErr w:type="spellStart"/>
      <w:r>
        <w:rPr>
          <w:rFonts w:ascii="Roboto" w:hAnsi="Roboto"/>
          <w:color w:val="000000"/>
          <w:sz w:val="27"/>
          <w:szCs w:val="27"/>
        </w:rPr>
        <w:t>σωμ</w:t>
      </w:r>
      <w:proofErr w:type="spellEnd"/>
      <w:r>
        <w:rPr>
          <w:rFonts w:ascii="Roboto" w:hAnsi="Roboto"/>
          <w:color w:val="000000"/>
          <w:sz w:val="27"/>
          <w:szCs w:val="27"/>
        </w:rPr>
        <w:t>α</w:t>
      </w:r>
      <w:proofErr w:type="spellStart"/>
      <w:r>
        <w:rPr>
          <w:rFonts w:ascii="Roboto" w:hAnsi="Roboto"/>
          <w:color w:val="000000"/>
          <w:sz w:val="27"/>
          <w:szCs w:val="27"/>
        </w:rPr>
        <w:t>τεί</w:t>
      </w:r>
      <w:proofErr w:type="spellEnd"/>
      <w:r>
        <w:rPr>
          <w:rFonts w:ascii="Roboto" w:hAnsi="Roboto"/>
          <w:color w:val="000000"/>
          <w:sz w:val="27"/>
          <w:szCs w:val="27"/>
        </w:rPr>
        <w:t xml:space="preserve">α και </w:t>
      </w:r>
      <w:proofErr w:type="spellStart"/>
      <w:r>
        <w:rPr>
          <w:rFonts w:ascii="Roboto" w:hAnsi="Roboto"/>
          <w:color w:val="000000"/>
          <w:sz w:val="27"/>
          <w:szCs w:val="27"/>
        </w:rPr>
        <w:t>οι</w:t>
      </w:r>
      <w:proofErr w:type="spellEnd"/>
      <w:r>
        <w:rPr>
          <w:rFonts w:ascii="Roboto" w:hAnsi="Roboto"/>
          <w:color w:val="000000"/>
          <w:sz w:val="27"/>
          <w:szCs w:val="27"/>
        </w:rPr>
        <w:t xml:space="preserve"> </w:t>
      </w:r>
      <w:proofErr w:type="spellStart"/>
      <w:r>
        <w:rPr>
          <w:rFonts w:ascii="Roboto" w:hAnsi="Roboto"/>
          <w:color w:val="000000"/>
          <w:sz w:val="27"/>
          <w:szCs w:val="27"/>
        </w:rPr>
        <w:t>φιλοζωικές</w:t>
      </w:r>
      <w:proofErr w:type="spellEnd"/>
      <w:r>
        <w:rPr>
          <w:rFonts w:ascii="Roboto" w:hAnsi="Roboto"/>
          <w:color w:val="000000"/>
          <w:sz w:val="27"/>
          <w:szCs w:val="27"/>
        </w:rPr>
        <w:t xml:space="preserve"> </w:t>
      </w:r>
      <w:proofErr w:type="spellStart"/>
      <w:r>
        <w:rPr>
          <w:rFonts w:ascii="Roboto" w:hAnsi="Roboto"/>
          <w:color w:val="000000"/>
          <w:sz w:val="27"/>
          <w:szCs w:val="27"/>
        </w:rPr>
        <w:t>οργ</w:t>
      </w:r>
      <w:proofErr w:type="spellEnd"/>
      <w:r>
        <w:rPr>
          <w:rFonts w:ascii="Roboto" w:hAnsi="Roboto"/>
          <w:color w:val="000000"/>
          <w:sz w:val="27"/>
          <w:szCs w:val="27"/>
        </w:rPr>
        <w:t>α</w:t>
      </w:r>
      <w:proofErr w:type="spellStart"/>
      <w:r>
        <w:rPr>
          <w:rFonts w:ascii="Roboto" w:hAnsi="Roboto"/>
          <w:color w:val="000000"/>
          <w:sz w:val="27"/>
          <w:szCs w:val="27"/>
        </w:rPr>
        <w:t>νώσεις</w:t>
      </w:r>
      <w:proofErr w:type="spellEnd"/>
      <w:r>
        <w:rPr>
          <w:rFonts w:ascii="Roboto" w:hAnsi="Roboto"/>
          <w:color w:val="000000"/>
          <w:sz w:val="27"/>
          <w:szCs w:val="27"/>
        </w:rPr>
        <w:t xml:space="preserve"> </w:t>
      </w:r>
      <w:proofErr w:type="spellStart"/>
      <w:r>
        <w:rPr>
          <w:rFonts w:ascii="Roboto" w:hAnsi="Roboto"/>
          <w:color w:val="000000"/>
          <w:sz w:val="27"/>
          <w:szCs w:val="27"/>
        </w:rPr>
        <w:t>μη</w:t>
      </w:r>
      <w:proofErr w:type="spellEnd"/>
      <w:r>
        <w:rPr>
          <w:rFonts w:ascii="Roboto" w:hAnsi="Roboto"/>
          <w:color w:val="000000"/>
          <w:sz w:val="27"/>
          <w:szCs w:val="27"/>
        </w:rPr>
        <w:t xml:space="preserve"> </w:t>
      </w:r>
      <w:proofErr w:type="spellStart"/>
      <w:r>
        <w:rPr>
          <w:rFonts w:ascii="Roboto" w:hAnsi="Roboto"/>
          <w:color w:val="000000"/>
          <w:sz w:val="27"/>
          <w:szCs w:val="27"/>
        </w:rPr>
        <w:t>κερδοσκο</w:t>
      </w:r>
      <w:proofErr w:type="spellEnd"/>
      <w:r>
        <w:rPr>
          <w:rFonts w:ascii="Roboto" w:hAnsi="Roboto"/>
          <w:color w:val="000000"/>
          <w:sz w:val="27"/>
          <w:szCs w:val="27"/>
        </w:rPr>
        <w:t>π</w:t>
      </w:r>
      <w:proofErr w:type="spellStart"/>
      <w:r>
        <w:rPr>
          <w:rFonts w:ascii="Roboto" w:hAnsi="Roboto"/>
          <w:color w:val="000000"/>
          <w:sz w:val="27"/>
          <w:szCs w:val="27"/>
        </w:rPr>
        <w:t>ικού</w:t>
      </w:r>
      <w:proofErr w:type="spellEnd"/>
      <w:r>
        <w:rPr>
          <w:rFonts w:ascii="Roboto" w:hAnsi="Roboto"/>
          <w:color w:val="000000"/>
          <w:sz w:val="27"/>
          <w:szCs w:val="27"/>
        </w:rPr>
        <w:t xml:space="preserve"> χαρα</w:t>
      </w:r>
      <w:proofErr w:type="spellStart"/>
      <w:r>
        <w:rPr>
          <w:rFonts w:ascii="Roboto" w:hAnsi="Roboto"/>
          <w:color w:val="000000"/>
          <w:sz w:val="27"/>
          <w:szCs w:val="27"/>
        </w:rPr>
        <w:t>κτήρ</w:t>
      </w:r>
      <w:proofErr w:type="spellEnd"/>
      <w:r>
        <w:rPr>
          <w:rFonts w:ascii="Roboto" w:hAnsi="Roboto"/>
          <w:color w:val="000000"/>
          <w:sz w:val="27"/>
          <w:szCs w:val="27"/>
        </w:rPr>
        <w:t xml:space="preserve">α </w:t>
      </w:r>
      <w:proofErr w:type="spellStart"/>
      <w:r>
        <w:rPr>
          <w:rFonts w:ascii="Roboto" w:hAnsi="Roboto"/>
          <w:color w:val="000000"/>
          <w:sz w:val="27"/>
          <w:szCs w:val="27"/>
        </w:rPr>
        <w:t>του</w:t>
      </w:r>
      <w:proofErr w:type="spellEnd"/>
      <w:r>
        <w:rPr>
          <w:rFonts w:ascii="Roboto" w:hAnsi="Roboto"/>
          <w:color w:val="000000"/>
          <w:sz w:val="27"/>
          <w:szCs w:val="27"/>
        </w:rPr>
        <w:t xml:space="preserve"> υπ</w:t>
      </w:r>
      <w:proofErr w:type="spellStart"/>
      <w:r>
        <w:rPr>
          <w:rFonts w:ascii="Roboto" w:hAnsi="Roboto"/>
          <w:color w:val="000000"/>
          <w:sz w:val="27"/>
          <w:szCs w:val="27"/>
        </w:rPr>
        <w:t>οΜητρώου</w:t>
      </w:r>
      <w:proofErr w:type="spellEnd"/>
      <w:r>
        <w:rPr>
          <w:rFonts w:ascii="Roboto" w:hAnsi="Roboto"/>
          <w:color w:val="000000"/>
          <w:sz w:val="27"/>
          <w:szCs w:val="27"/>
        </w:rPr>
        <w:t xml:space="preserve"> </w:t>
      </w:r>
      <w:proofErr w:type="spellStart"/>
      <w:r>
        <w:rPr>
          <w:rFonts w:ascii="Roboto" w:hAnsi="Roboto"/>
          <w:color w:val="000000"/>
          <w:sz w:val="27"/>
          <w:szCs w:val="27"/>
        </w:rPr>
        <w:t>της</w:t>
      </w:r>
      <w:proofErr w:type="spellEnd"/>
      <w:r>
        <w:rPr>
          <w:rFonts w:ascii="Roboto" w:hAnsi="Roboto"/>
          <w:color w:val="000000"/>
          <w:sz w:val="27"/>
          <w:szCs w:val="27"/>
        </w:rPr>
        <w:t xml:space="preserve"> π</w:t>
      </w:r>
      <w:proofErr w:type="spellStart"/>
      <w:r>
        <w:rPr>
          <w:rFonts w:ascii="Roboto" w:hAnsi="Roboto"/>
          <w:color w:val="000000"/>
          <w:sz w:val="27"/>
          <w:szCs w:val="27"/>
        </w:rPr>
        <w:t>ερ</w:t>
      </w:r>
      <w:proofErr w:type="spellEnd"/>
      <w:r>
        <w:rPr>
          <w:rFonts w:ascii="Roboto" w:hAnsi="Roboto"/>
          <w:color w:val="000000"/>
          <w:sz w:val="27"/>
          <w:szCs w:val="27"/>
        </w:rPr>
        <w:t>. (β), κα</w:t>
      </w:r>
      <w:proofErr w:type="spellStart"/>
      <w:r>
        <w:rPr>
          <w:rFonts w:ascii="Roboto" w:hAnsi="Roboto"/>
          <w:color w:val="000000"/>
          <w:sz w:val="27"/>
          <w:szCs w:val="27"/>
        </w:rPr>
        <w:t>θώς</w:t>
      </w:r>
      <w:proofErr w:type="spellEnd"/>
      <w:r>
        <w:rPr>
          <w:rFonts w:ascii="Roboto" w:hAnsi="Roboto"/>
          <w:color w:val="000000"/>
          <w:sz w:val="27"/>
          <w:szCs w:val="27"/>
        </w:rPr>
        <w:t xml:space="preserve"> και </w:t>
      </w:r>
      <w:proofErr w:type="spellStart"/>
      <w:r>
        <w:rPr>
          <w:rFonts w:ascii="Roboto" w:hAnsi="Roboto"/>
          <w:color w:val="000000"/>
          <w:sz w:val="27"/>
          <w:szCs w:val="27"/>
        </w:rPr>
        <w:t>ιδιώτες</w:t>
      </w:r>
      <w:proofErr w:type="spellEnd"/>
      <w:r>
        <w:rPr>
          <w:rFonts w:ascii="Roboto" w:hAnsi="Roboto"/>
          <w:color w:val="000000"/>
          <w:sz w:val="27"/>
          <w:szCs w:val="27"/>
        </w:rPr>
        <w:t xml:space="preserve"> </w:t>
      </w:r>
      <w:proofErr w:type="spellStart"/>
      <w:r>
        <w:rPr>
          <w:rFonts w:ascii="Roboto" w:hAnsi="Roboto"/>
          <w:color w:val="000000"/>
          <w:sz w:val="27"/>
          <w:szCs w:val="27"/>
        </w:rPr>
        <w:t>φιλόζωοι</w:t>
      </w:r>
      <w:proofErr w:type="spellEnd"/>
      <w:r>
        <w:rPr>
          <w:rFonts w:ascii="Roboto" w:hAnsi="Roboto"/>
          <w:color w:val="000000"/>
          <w:sz w:val="27"/>
          <w:szCs w:val="27"/>
        </w:rPr>
        <w:t xml:space="preserve">, </w:t>
      </w:r>
      <w:proofErr w:type="spellStart"/>
      <w:r>
        <w:rPr>
          <w:rFonts w:ascii="Roboto" w:hAnsi="Roboto"/>
          <w:color w:val="000000"/>
          <w:sz w:val="27"/>
          <w:szCs w:val="27"/>
        </w:rPr>
        <w:t>εφόσον</w:t>
      </w:r>
      <w:proofErr w:type="spellEnd"/>
      <w:r>
        <w:rPr>
          <w:rFonts w:ascii="Roboto" w:hAnsi="Roboto"/>
          <w:color w:val="000000"/>
          <w:sz w:val="27"/>
          <w:szCs w:val="27"/>
        </w:rPr>
        <w:t xml:space="preserve"> τα κατα</w:t>
      </w:r>
      <w:proofErr w:type="spellStart"/>
      <w:r>
        <w:rPr>
          <w:rFonts w:ascii="Roboto" w:hAnsi="Roboto"/>
          <w:color w:val="000000"/>
          <w:sz w:val="27"/>
          <w:szCs w:val="27"/>
        </w:rPr>
        <w:t>φύγι</w:t>
      </w:r>
      <w:proofErr w:type="spellEnd"/>
      <w:r>
        <w:rPr>
          <w:rFonts w:ascii="Roboto" w:hAnsi="Roboto"/>
          <w:color w:val="000000"/>
          <w:sz w:val="27"/>
          <w:szCs w:val="27"/>
        </w:rPr>
        <w:t xml:space="preserve">α </w:t>
      </w:r>
      <w:proofErr w:type="spellStart"/>
      <w:r>
        <w:rPr>
          <w:rFonts w:ascii="Roboto" w:hAnsi="Roboto"/>
          <w:color w:val="000000"/>
          <w:sz w:val="27"/>
          <w:szCs w:val="27"/>
        </w:rPr>
        <w:t>είν</w:t>
      </w:r>
      <w:proofErr w:type="spellEnd"/>
      <w:r>
        <w:rPr>
          <w:rFonts w:ascii="Roboto" w:hAnsi="Roboto"/>
          <w:color w:val="000000"/>
          <w:sz w:val="27"/>
          <w:szCs w:val="27"/>
        </w:rPr>
        <w:t>αι α</w:t>
      </w:r>
      <w:proofErr w:type="spellStart"/>
      <w:r>
        <w:rPr>
          <w:rFonts w:ascii="Roboto" w:hAnsi="Roboto"/>
          <w:color w:val="000000"/>
          <w:sz w:val="27"/>
          <w:szCs w:val="27"/>
        </w:rPr>
        <w:t>δειοδοτημέν</w:t>
      </w:r>
      <w:proofErr w:type="spellEnd"/>
      <w:r>
        <w:rPr>
          <w:rFonts w:ascii="Roboto" w:hAnsi="Roboto"/>
          <w:color w:val="000000"/>
          <w:sz w:val="27"/>
          <w:szCs w:val="27"/>
        </w:rPr>
        <w:t>α ή π</w:t>
      </w:r>
      <w:proofErr w:type="spellStart"/>
      <w:r>
        <w:rPr>
          <w:rFonts w:ascii="Roboto" w:hAnsi="Roboto"/>
          <w:color w:val="000000"/>
          <w:sz w:val="27"/>
          <w:szCs w:val="27"/>
        </w:rPr>
        <w:t>ληρούν</w:t>
      </w:r>
      <w:proofErr w:type="spellEnd"/>
      <w:r>
        <w:rPr>
          <w:rFonts w:ascii="Roboto" w:hAnsi="Roboto"/>
          <w:color w:val="000000"/>
          <w:sz w:val="27"/>
          <w:szCs w:val="27"/>
        </w:rPr>
        <w:t xml:space="preserve"> </w:t>
      </w:r>
      <w:proofErr w:type="spellStart"/>
      <w:r>
        <w:rPr>
          <w:rFonts w:ascii="Roboto" w:hAnsi="Roboto"/>
          <w:color w:val="000000"/>
          <w:sz w:val="27"/>
          <w:szCs w:val="27"/>
        </w:rPr>
        <w:t>τις</w:t>
      </w:r>
      <w:proofErr w:type="spellEnd"/>
      <w:r>
        <w:rPr>
          <w:rFonts w:ascii="Roboto" w:hAnsi="Roboto"/>
          <w:color w:val="000000"/>
          <w:sz w:val="27"/>
          <w:szCs w:val="27"/>
        </w:rPr>
        <w:t xml:space="preserve"> π</w:t>
      </w:r>
      <w:proofErr w:type="spellStart"/>
      <w:r>
        <w:rPr>
          <w:rFonts w:ascii="Roboto" w:hAnsi="Roboto"/>
          <w:color w:val="000000"/>
          <w:sz w:val="27"/>
          <w:szCs w:val="27"/>
        </w:rPr>
        <w:t>ροδι</w:t>
      </w:r>
      <w:proofErr w:type="spellEnd"/>
      <w:r>
        <w:rPr>
          <w:rFonts w:ascii="Roboto" w:hAnsi="Roboto"/>
          <w:color w:val="000000"/>
          <w:sz w:val="27"/>
          <w:szCs w:val="27"/>
        </w:rPr>
        <w:t>α</w:t>
      </w:r>
      <w:proofErr w:type="spellStart"/>
      <w:r>
        <w:rPr>
          <w:rFonts w:ascii="Roboto" w:hAnsi="Roboto"/>
          <w:color w:val="000000"/>
          <w:sz w:val="27"/>
          <w:szCs w:val="27"/>
        </w:rPr>
        <w:t>γρ</w:t>
      </w:r>
      <w:proofErr w:type="spellEnd"/>
      <w:r>
        <w:rPr>
          <w:rFonts w:ascii="Roboto" w:hAnsi="Roboto"/>
          <w:color w:val="000000"/>
          <w:sz w:val="27"/>
          <w:szCs w:val="27"/>
        </w:rPr>
        <w:t>α</w:t>
      </w:r>
      <w:proofErr w:type="spellStart"/>
      <w:r>
        <w:rPr>
          <w:rFonts w:ascii="Roboto" w:hAnsi="Roboto"/>
          <w:color w:val="000000"/>
          <w:sz w:val="27"/>
          <w:szCs w:val="27"/>
        </w:rPr>
        <w:t>φές</w:t>
      </w:r>
      <w:proofErr w:type="spellEnd"/>
      <w:r>
        <w:rPr>
          <w:rFonts w:ascii="Roboto" w:hAnsi="Roboto"/>
          <w:color w:val="000000"/>
          <w:sz w:val="27"/>
          <w:szCs w:val="27"/>
        </w:rPr>
        <w:t xml:space="preserve"> </w:t>
      </w:r>
      <w:proofErr w:type="spellStart"/>
      <w:r>
        <w:rPr>
          <w:rFonts w:ascii="Roboto" w:hAnsi="Roboto"/>
          <w:color w:val="000000"/>
          <w:sz w:val="27"/>
          <w:szCs w:val="27"/>
        </w:rPr>
        <w:t>των</w:t>
      </w:r>
      <w:proofErr w:type="spellEnd"/>
      <w:r>
        <w:rPr>
          <w:rFonts w:ascii="Roboto" w:hAnsi="Roboto"/>
          <w:color w:val="000000"/>
          <w:sz w:val="27"/>
          <w:szCs w:val="27"/>
        </w:rPr>
        <w:t xml:space="preserve"> </w:t>
      </w:r>
      <w:proofErr w:type="spellStart"/>
      <w:r>
        <w:rPr>
          <w:rFonts w:ascii="Roboto" w:hAnsi="Roboto"/>
          <w:color w:val="000000"/>
          <w:sz w:val="27"/>
          <w:szCs w:val="27"/>
        </w:rPr>
        <w:t>άρθρων</w:t>
      </w:r>
      <w:proofErr w:type="spellEnd"/>
      <w:r>
        <w:rPr>
          <w:rFonts w:ascii="Roboto" w:hAnsi="Roboto"/>
          <w:color w:val="000000"/>
          <w:sz w:val="27"/>
          <w:szCs w:val="27"/>
        </w:rPr>
        <w:t xml:space="preserve"> 28 και 29.</w:t>
      </w:r>
    </w:p>
    <w:p w:rsidR="0032784B" w:rsidRDefault="0032784B">
      <w:pPr>
        <w:pStyle w:val="NormalWeb"/>
        <w:divId w:val="943223868"/>
        <w:rPr>
          <w:rFonts w:ascii="Roboto" w:hAnsi="Roboto"/>
          <w:color w:val="000000"/>
          <w:sz w:val="27"/>
          <w:szCs w:val="27"/>
        </w:rPr>
      </w:pPr>
      <w:r>
        <w:rPr>
          <w:rFonts w:ascii="Roboto" w:hAnsi="Roboto"/>
          <w:color w:val="000000"/>
          <w:sz w:val="27"/>
          <w:szCs w:val="27"/>
        </w:rPr>
        <w:t>(δ) Υπ</w:t>
      </w:r>
      <w:proofErr w:type="spellStart"/>
      <w:r>
        <w:rPr>
          <w:rFonts w:ascii="Roboto" w:hAnsi="Roboto"/>
          <w:color w:val="000000"/>
          <w:sz w:val="27"/>
          <w:szCs w:val="27"/>
        </w:rPr>
        <w:t>οΜητρώο</w:t>
      </w:r>
      <w:proofErr w:type="spellEnd"/>
      <w:r>
        <w:rPr>
          <w:rFonts w:ascii="Roboto" w:hAnsi="Roboto"/>
          <w:color w:val="000000"/>
          <w:sz w:val="27"/>
          <w:szCs w:val="27"/>
        </w:rPr>
        <w:t xml:space="preserve"> Επα</w:t>
      </w:r>
      <w:proofErr w:type="spellStart"/>
      <w:r>
        <w:rPr>
          <w:rFonts w:ascii="Roboto" w:hAnsi="Roboto"/>
          <w:color w:val="000000"/>
          <w:sz w:val="27"/>
          <w:szCs w:val="27"/>
        </w:rPr>
        <w:t>γγελμ</w:t>
      </w:r>
      <w:proofErr w:type="spellEnd"/>
      <w:r>
        <w:rPr>
          <w:rFonts w:ascii="Roboto" w:hAnsi="Roboto"/>
          <w:color w:val="000000"/>
          <w:sz w:val="27"/>
          <w:szCs w:val="27"/>
        </w:rPr>
        <w:t>α</w:t>
      </w:r>
      <w:proofErr w:type="spellStart"/>
      <w:r>
        <w:rPr>
          <w:rFonts w:ascii="Roboto" w:hAnsi="Roboto"/>
          <w:color w:val="000000"/>
          <w:sz w:val="27"/>
          <w:szCs w:val="27"/>
        </w:rPr>
        <w:t>τιών</w:t>
      </w:r>
      <w:proofErr w:type="spellEnd"/>
      <w:r>
        <w:rPr>
          <w:rFonts w:ascii="Roboto" w:hAnsi="Roboto"/>
          <w:color w:val="000000"/>
          <w:sz w:val="27"/>
          <w:szCs w:val="27"/>
        </w:rPr>
        <w:t xml:space="preserve"> και </w:t>
      </w:r>
      <w:proofErr w:type="spellStart"/>
      <w:r>
        <w:rPr>
          <w:rFonts w:ascii="Roboto" w:hAnsi="Roboto"/>
          <w:color w:val="000000"/>
          <w:sz w:val="27"/>
          <w:szCs w:val="27"/>
        </w:rPr>
        <w:t>Ερ</w:t>
      </w:r>
      <w:proofErr w:type="spellEnd"/>
      <w:r>
        <w:rPr>
          <w:rFonts w:ascii="Roboto" w:hAnsi="Roboto"/>
          <w:color w:val="000000"/>
          <w:sz w:val="27"/>
          <w:szCs w:val="27"/>
        </w:rPr>
        <w:t>α</w:t>
      </w:r>
      <w:proofErr w:type="spellStart"/>
      <w:r>
        <w:rPr>
          <w:rFonts w:ascii="Roboto" w:hAnsi="Roboto"/>
          <w:color w:val="000000"/>
          <w:sz w:val="27"/>
          <w:szCs w:val="27"/>
        </w:rPr>
        <w:t>σιτεχνών</w:t>
      </w:r>
      <w:proofErr w:type="spellEnd"/>
      <w:r>
        <w:rPr>
          <w:rFonts w:ascii="Roboto" w:hAnsi="Roboto"/>
          <w:color w:val="000000"/>
          <w:sz w:val="27"/>
          <w:szCs w:val="27"/>
        </w:rPr>
        <w:t xml:space="preserve"> </w:t>
      </w:r>
      <w:proofErr w:type="spellStart"/>
      <w:r>
        <w:rPr>
          <w:rFonts w:ascii="Roboto" w:hAnsi="Roboto"/>
          <w:color w:val="000000"/>
          <w:sz w:val="27"/>
          <w:szCs w:val="27"/>
        </w:rPr>
        <w:t>Εκτροφέων</w:t>
      </w:r>
      <w:proofErr w:type="spellEnd"/>
      <w:r>
        <w:rPr>
          <w:rFonts w:ascii="Roboto" w:hAnsi="Roboto"/>
          <w:color w:val="000000"/>
          <w:sz w:val="27"/>
          <w:szCs w:val="27"/>
        </w:rPr>
        <w:t xml:space="preserve"> όπ</w:t>
      </w:r>
      <w:proofErr w:type="spellStart"/>
      <w:r>
        <w:rPr>
          <w:rFonts w:ascii="Roboto" w:hAnsi="Roboto"/>
          <w:color w:val="000000"/>
          <w:sz w:val="27"/>
          <w:szCs w:val="27"/>
        </w:rPr>
        <w:t>ου</w:t>
      </w:r>
      <w:proofErr w:type="spellEnd"/>
      <w:r>
        <w:rPr>
          <w:rFonts w:ascii="Roboto" w:hAnsi="Roboto"/>
          <w:color w:val="000000"/>
          <w:sz w:val="27"/>
          <w:szCs w:val="27"/>
        </w:rPr>
        <w:t xml:space="preserve"> κατα</w:t>
      </w:r>
      <w:proofErr w:type="spellStart"/>
      <w:r>
        <w:rPr>
          <w:rFonts w:ascii="Roboto" w:hAnsi="Roboto"/>
          <w:color w:val="000000"/>
          <w:sz w:val="27"/>
          <w:szCs w:val="27"/>
        </w:rPr>
        <w:t>γράφοντ</w:t>
      </w:r>
      <w:proofErr w:type="spellEnd"/>
      <w:r>
        <w:rPr>
          <w:rFonts w:ascii="Roboto" w:hAnsi="Roboto"/>
          <w:color w:val="000000"/>
          <w:sz w:val="27"/>
          <w:szCs w:val="27"/>
        </w:rPr>
        <w:t xml:space="preserve">αι </w:t>
      </w:r>
      <w:proofErr w:type="spellStart"/>
      <w:r>
        <w:rPr>
          <w:rFonts w:ascii="Roboto" w:hAnsi="Roboto"/>
          <w:color w:val="000000"/>
          <w:sz w:val="27"/>
          <w:szCs w:val="27"/>
        </w:rPr>
        <w:t>οι</w:t>
      </w:r>
      <w:proofErr w:type="spellEnd"/>
      <w:r>
        <w:rPr>
          <w:rFonts w:ascii="Roboto" w:hAnsi="Roboto"/>
          <w:color w:val="000000"/>
          <w:sz w:val="27"/>
          <w:szCs w:val="27"/>
        </w:rPr>
        <w:t xml:space="preserve"> επα</w:t>
      </w:r>
      <w:proofErr w:type="spellStart"/>
      <w:r>
        <w:rPr>
          <w:rFonts w:ascii="Roboto" w:hAnsi="Roboto"/>
          <w:color w:val="000000"/>
          <w:sz w:val="27"/>
          <w:szCs w:val="27"/>
        </w:rPr>
        <w:t>γγελμ</w:t>
      </w:r>
      <w:proofErr w:type="spellEnd"/>
      <w:r>
        <w:rPr>
          <w:rFonts w:ascii="Roboto" w:hAnsi="Roboto"/>
          <w:color w:val="000000"/>
          <w:sz w:val="27"/>
          <w:szCs w:val="27"/>
        </w:rPr>
        <w:t>α</w:t>
      </w:r>
      <w:proofErr w:type="spellStart"/>
      <w:r>
        <w:rPr>
          <w:rFonts w:ascii="Roboto" w:hAnsi="Roboto"/>
          <w:color w:val="000000"/>
          <w:sz w:val="27"/>
          <w:szCs w:val="27"/>
        </w:rPr>
        <w:t>τίες</w:t>
      </w:r>
      <w:proofErr w:type="spellEnd"/>
      <w:r>
        <w:rPr>
          <w:rFonts w:ascii="Roboto" w:hAnsi="Roboto"/>
          <w:color w:val="000000"/>
          <w:sz w:val="27"/>
          <w:szCs w:val="27"/>
        </w:rPr>
        <w:t xml:space="preserve"> και </w:t>
      </w:r>
      <w:proofErr w:type="spellStart"/>
      <w:r>
        <w:rPr>
          <w:rFonts w:ascii="Roboto" w:hAnsi="Roboto"/>
          <w:color w:val="000000"/>
          <w:sz w:val="27"/>
          <w:szCs w:val="27"/>
        </w:rPr>
        <w:t>ερ</w:t>
      </w:r>
      <w:proofErr w:type="spellEnd"/>
      <w:r>
        <w:rPr>
          <w:rFonts w:ascii="Roboto" w:hAnsi="Roboto"/>
          <w:color w:val="000000"/>
          <w:sz w:val="27"/>
          <w:szCs w:val="27"/>
        </w:rPr>
        <w:t>α</w:t>
      </w:r>
      <w:proofErr w:type="spellStart"/>
      <w:r>
        <w:rPr>
          <w:rFonts w:ascii="Roboto" w:hAnsi="Roboto"/>
          <w:color w:val="000000"/>
          <w:sz w:val="27"/>
          <w:szCs w:val="27"/>
        </w:rPr>
        <w:t>σιτέχνες</w:t>
      </w:r>
      <w:proofErr w:type="spellEnd"/>
      <w:r>
        <w:rPr>
          <w:rFonts w:ascii="Roboto" w:hAnsi="Roboto"/>
          <w:color w:val="000000"/>
          <w:sz w:val="27"/>
          <w:szCs w:val="27"/>
        </w:rPr>
        <w:t xml:space="preserve"> </w:t>
      </w:r>
      <w:proofErr w:type="spellStart"/>
      <w:r>
        <w:rPr>
          <w:rFonts w:ascii="Roboto" w:hAnsi="Roboto"/>
          <w:color w:val="000000"/>
          <w:sz w:val="27"/>
          <w:szCs w:val="27"/>
        </w:rPr>
        <w:t>εκτροφείς</w:t>
      </w:r>
      <w:proofErr w:type="spellEnd"/>
      <w:r>
        <w:rPr>
          <w:rFonts w:ascii="Roboto" w:hAnsi="Roboto"/>
          <w:color w:val="000000"/>
          <w:sz w:val="27"/>
          <w:szCs w:val="27"/>
        </w:rPr>
        <w:t xml:space="preserve"> </w:t>
      </w:r>
      <w:proofErr w:type="spellStart"/>
      <w:r>
        <w:rPr>
          <w:rFonts w:ascii="Roboto" w:hAnsi="Roboto"/>
          <w:color w:val="000000"/>
          <w:sz w:val="27"/>
          <w:szCs w:val="27"/>
        </w:rPr>
        <w:t>σκύλων</w:t>
      </w:r>
      <w:proofErr w:type="spellEnd"/>
      <w:r>
        <w:rPr>
          <w:rFonts w:ascii="Roboto" w:hAnsi="Roboto"/>
          <w:color w:val="000000"/>
          <w:sz w:val="27"/>
          <w:szCs w:val="27"/>
        </w:rPr>
        <w:t xml:space="preserve"> και γα</w:t>
      </w:r>
      <w:proofErr w:type="spellStart"/>
      <w:r>
        <w:rPr>
          <w:rFonts w:ascii="Roboto" w:hAnsi="Roboto"/>
          <w:color w:val="000000"/>
          <w:sz w:val="27"/>
          <w:szCs w:val="27"/>
        </w:rPr>
        <w:t>τών</w:t>
      </w:r>
      <w:proofErr w:type="spellEnd"/>
      <w:r>
        <w:rPr>
          <w:rFonts w:ascii="Roboto" w:hAnsi="Roboto"/>
          <w:color w:val="000000"/>
          <w:sz w:val="27"/>
          <w:szCs w:val="27"/>
        </w:rPr>
        <w: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Panhellenic Platform for the Adoption of Stray Pets where all stray animals for adoption are registered with the name, photo, description, details of the person responsible for adoption and other details.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Sub-Register of Voluntary Blood Donation of Companion Animals where the owners of pets who wish voluntarily to contribute to the Blood Banks that operate for the animals, as well as the pets they provide for voluntary blood donation, are recorded.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(g) Passport repository distributed by the Panhellenic Veterinary Association to authorized veterinarians in order to make them available to pet owners.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24. "Register of offenders": the electronic Register kept by the Athens Prosecutor's Office, which is updated with the care of the local Prosecutors and in which those who have a final criminal conviction for violation of the provisions relating to the abandonment and abuse of animals are recorded. This Register inter-operatives with the EMS and the registration of the offender in it excludes the possibility of registering it in the EMSS as the owner or contractor of an animal or a person responsible for animal welfare on behalf of a legal person.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25."Electronic booklet" means all the data recorded in the EMS relating to the health of the pet animal. The electronic booklet replaces the animal's health booklet.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26."Circus" means the temporary outdoor installation, stage or awning, in which music and dance and acrobatic performances or other related events for the entertainment of people are held for profit-making purposes.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27."Troupe with a varied program (</w:t>
      </w:r>
      <w:proofErr w:type="spellStart"/>
      <w:r>
        <w:rPr>
          <w:rFonts w:ascii="Roboto" w:hAnsi="Roboto"/>
          <w:color w:val="000000"/>
          <w:sz w:val="27"/>
          <w:szCs w:val="27"/>
        </w:rPr>
        <w:t>vaude</w:t>
      </w:r>
      <w:proofErr w:type="spellEnd"/>
      <w:r>
        <w:rPr>
          <w:rFonts w:ascii="Roboto" w:hAnsi="Roboto"/>
          <w:color w:val="000000"/>
          <w:sz w:val="27"/>
          <w:szCs w:val="27"/>
        </w:rPr>
        <w:t xml:space="preserve"> </w:t>
      </w:r>
      <w:proofErr w:type="spellStart"/>
      <w:r>
        <w:rPr>
          <w:rFonts w:ascii="Roboto" w:hAnsi="Roboto"/>
          <w:color w:val="000000"/>
          <w:sz w:val="27"/>
          <w:szCs w:val="27"/>
        </w:rPr>
        <w:t>dudevite</w:t>
      </w:r>
      <w:proofErr w:type="spellEnd"/>
      <w:r>
        <w:rPr>
          <w:rFonts w:ascii="Roboto" w:hAnsi="Roboto"/>
          <w:color w:val="000000"/>
          <w:sz w:val="27"/>
          <w:szCs w:val="27"/>
        </w:rPr>
        <w:t>)": a group of people, which, in a permanent or temporary installation, performs, with a profit-making purpose and in an alternating sequence, entertaining small comic theatrical events, songs and dance with various content.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28."Non-commercial movement outside Greece" means any movement of a pet animal outside Greece that accompanies its owner or the person authorized by him, which: (a) is not intended at the sale or otherwise transfer of ownership of the pet animal in question and (b) is part of the movement of the owner of the pet animal, either under his direct responsibility or under the responsibility of an authorized person in case the pet animal is not located together with its owner. In the latter case, evidence shall be made available to the competent authorities of the owner's movement.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Competent authorities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1.Competent authority for the establishment and monitoring of the application of the rules on animal health, veterinary public health, the monitoring of </w:t>
      </w:r>
      <w:proofErr w:type="spellStart"/>
      <w:r>
        <w:rPr>
          <w:rFonts w:ascii="Roboto" w:hAnsi="Roboto"/>
          <w:color w:val="000000"/>
          <w:sz w:val="27"/>
          <w:szCs w:val="27"/>
        </w:rPr>
        <w:t>zoonoses</w:t>
      </w:r>
      <w:proofErr w:type="spellEnd"/>
      <w:r>
        <w:rPr>
          <w:rFonts w:ascii="Roboto" w:hAnsi="Roboto"/>
          <w:color w:val="000000"/>
          <w:sz w:val="27"/>
          <w:szCs w:val="27"/>
        </w:rPr>
        <w:t xml:space="preserve"> and zoonotic agents in accordance with P.D. </w:t>
      </w:r>
      <w:hyperlink r:id="rId5" w:tooltip="Άρθρα με ετικέτα 41/2006" w:history="1">
        <w:r>
          <w:rPr>
            <w:rStyle w:val="Hyperlink"/>
            <w:rFonts w:ascii="Roboto" w:hAnsi="Roboto"/>
            <w:sz w:val="27"/>
            <w:szCs w:val="27"/>
          </w:rPr>
          <w:t>41/2006</w:t>
        </w:r>
      </w:hyperlink>
      <w:r>
        <w:rPr>
          <w:rFonts w:ascii="Roboto" w:hAnsi="Roboto"/>
          <w:color w:val="000000"/>
          <w:sz w:val="27"/>
          <w:szCs w:val="27"/>
        </w:rPr>
        <w:t xml:space="preserve"> (A' 44) and Directive 2003/99/EC of the European Parliament and of the Council of 17 November 2003 on the monitoring of </w:t>
      </w:r>
      <w:proofErr w:type="spellStart"/>
      <w:r>
        <w:rPr>
          <w:rFonts w:ascii="Roboto" w:hAnsi="Roboto"/>
          <w:color w:val="000000"/>
          <w:sz w:val="27"/>
          <w:szCs w:val="27"/>
        </w:rPr>
        <w:t>zoonoses</w:t>
      </w:r>
      <w:proofErr w:type="spellEnd"/>
      <w:r>
        <w:rPr>
          <w:rFonts w:ascii="Roboto" w:hAnsi="Roboto"/>
          <w:color w:val="000000"/>
          <w:sz w:val="27"/>
          <w:szCs w:val="27"/>
        </w:rPr>
        <w:t xml:space="preserve"> and zoonotic agents, amending Council Decision 90/424/EEC and repealing Council Directive 92/117/EEC (L 325) is the Directorate-General for Veterinary Medicine of the Ministry of Rural Development and Food, in accordance with Article 7 of PD </w:t>
      </w:r>
      <w:hyperlink r:id="rId6" w:tooltip="Άρθρα με ετικέτα 97/2017" w:history="1">
        <w:r>
          <w:rPr>
            <w:rStyle w:val="Hyperlink"/>
            <w:rFonts w:ascii="Roboto" w:hAnsi="Roboto"/>
            <w:sz w:val="27"/>
            <w:szCs w:val="27"/>
          </w:rPr>
          <w:t>97/2017</w:t>
        </w:r>
      </w:hyperlink>
      <w:r>
        <w:rPr>
          <w:rFonts w:ascii="Roboto" w:hAnsi="Roboto"/>
          <w:color w:val="000000"/>
          <w:sz w:val="27"/>
          <w:szCs w:val="27"/>
        </w:rPr>
        <w:t> (A' 138).</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2.Competent authorities for the care, collection and management of stray pets shall be the municipalities within the administrative boundaries of which the stray animals are located, in accordance with Article 10. Municipalities have the following responsibilities: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(a) The periodic drafting and submission for approval to the Department of Pet Protection of the Directorate of Organization and Operation of Local Government of the Ministry of Interior of an operational program, which includes the necessary actions for the </w:t>
      </w:r>
      <w:proofErr w:type="spellStart"/>
      <w:r>
        <w:rPr>
          <w:rFonts w:ascii="Roboto" w:hAnsi="Roboto"/>
          <w:color w:val="000000"/>
          <w:sz w:val="27"/>
          <w:szCs w:val="27"/>
        </w:rPr>
        <w:t>fulfillment</w:t>
      </w:r>
      <w:proofErr w:type="spellEnd"/>
      <w:r>
        <w:rPr>
          <w:rFonts w:ascii="Roboto" w:hAnsi="Roboto"/>
          <w:color w:val="000000"/>
          <w:sz w:val="27"/>
          <w:szCs w:val="27"/>
        </w:rPr>
        <w:t xml:space="preserve"> of the obligations of the municipalities established by the present for the purpose of welfare and effective management of stray animals, as well as the prevention of the creation of new stray animals, within the administrative boundaries of each municipality. Each operational programme shall be accompanied by a budget of the individual funds required for its implementation, as well as a specific timetable for the implementation of each action.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cooperation with animal welfare associations and animal welfare organizations of non-profit character that are registered in the EMS with the aim in particular: (</w:t>
      </w:r>
      <w:proofErr w:type="spellStart"/>
      <w:r>
        <w:rPr>
          <w:rFonts w:ascii="Roboto" w:hAnsi="Roboto"/>
          <w:color w:val="000000"/>
          <w:sz w:val="27"/>
          <w:szCs w:val="27"/>
        </w:rPr>
        <w:t>ba</w:t>
      </w:r>
      <w:proofErr w:type="spellEnd"/>
      <w:r>
        <w:rPr>
          <w:rFonts w:ascii="Roboto" w:hAnsi="Roboto"/>
          <w:color w:val="000000"/>
          <w:sz w:val="27"/>
          <w:szCs w:val="27"/>
        </w:rPr>
        <w:t>) the effective implementation of programs for the collection and hosting of stray pets in appropriately designed shelters that are registered in the Sub-List of Companion Animals Refuges of approx. (c) of para. 23 of article 2, (bb) the vaccination, sterilization and marking of stray animals, (</w:t>
      </w:r>
      <w:proofErr w:type="spellStart"/>
      <w:r>
        <w:rPr>
          <w:rFonts w:ascii="Roboto" w:hAnsi="Roboto"/>
          <w:color w:val="000000"/>
          <w:sz w:val="27"/>
          <w:szCs w:val="27"/>
        </w:rPr>
        <w:t>ff</w:t>
      </w:r>
      <w:proofErr w:type="spellEnd"/>
      <w:r>
        <w:rPr>
          <w:rFonts w:ascii="Roboto" w:hAnsi="Roboto"/>
          <w:color w:val="000000"/>
          <w:sz w:val="27"/>
          <w:szCs w:val="27"/>
        </w:rPr>
        <w:t>) the care with the support of a veterinarian of sick or injured stray pets, (</w:t>
      </w:r>
      <w:proofErr w:type="spellStart"/>
      <w:r>
        <w:rPr>
          <w:rFonts w:ascii="Roboto" w:hAnsi="Roboto"/>
          <w:color w:val="000000"/>
          <w:sz w:val="27"/>
          <w:szCs w:val="27"/>
        </w:rPr>
        <w:t>bd</w:t>
      </w:r>
      <w:proofErr w:type="spellEnd"/>
      <w:r>
        <w:rPr>
          <w:rFonts w:ascii="Roboto" w:hAnsi="Roboto"/>
          <w:color w:val="000000"/>
          <w:sz w:val="27"/>
          <w:szCs w:val="27"/>
        </w:rPr>
        <w:t>) the care for their adoption in Greece and abroad or their reintegration into the familiar environment and (be) the general implementation of any relevant action for the purpose of achieving the objectives of the present.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drafting and submission for approval to the Department of Protection of Companion Animals of the Directorate of Organization and Operation of Local Government of the Ministry of Interior of proposals for educational programs for the protection of stray animals for the needs of information and technical training of the employed employees of the municipality.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The design and implementation of actions and programs that can contribute to the protection and welfare of pets, kept and stray animals, to inform and sensitize citizens on issues of responsible ownership of a pet animal and in general to the promotion of animal welfare.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The submission of an annual report to the Department of Pet Protection of the Directorate of Organization and Operation of Local Government of the Ministry of Interior regarding the progress of the implementation of the approved operational programs and actions accompanied by an account of the absorption of individual funds. The financing of municipalities in accordance with Article 11 may depend on the evaluation of the progress of implementation of the approved operational programmes and the actions of each municipality in general.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3.Competent authority for the supervision of the implementation of operational programmes for the collection and management of stray pets, as well as the prevention of the creation of new stray animals prepared by the municipalities in accordance with para. 2 is the Department of Pet Protection of the Directorate of Organization and Operation of Local Government of the Ministry of Interior, which is assigned the coordination and responsibility for the overall progress in the issue of dealing with stray pets by the municipalities. The Department of Pet Protection of the Directorate of Organization and Operation of Local Government of the Ministry of Interior has in particular the following responsibilities: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overall responsibility for the implementation of the government policy concerning the care of pets and the management of stray animals, the supervision and coordination of the management programs of stray animals by the municipalities and the definition of appropriate practices for the management of the number of stray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Ensuring that the operational programmes for the management of stray animals of municipalities include mandatory actions for: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t>
      </w:r>
      <w:proofErr w:type="spellStart"/>
      <w:r>
        <w:rPr>
          <w:rFonts w:ascii="Roboto" w:hAnsi="Roboto"/>
          <w:color w:val="000000"/>
          <w:sz w:val="27"/>
          <w:szCs w:val="27"/>
        </w:rPr>
        <w:t>ba</w:t>
      </w:r>
      <w:proofErr w:type="spellEnd"/>
      <w:r>
        <w:rPr>
          <w:rFonts w:ascii="Roboto" w:hAnsi="Roboto"/>
          <w:color w:val="000000"/>
          <w:sz w:val="27"/>
          <w:szCs w:val="27"/>
        </w:rPr>
        <w:t>) the sterilisation of stray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(bb) the electronic marking of stray animals and their recording in the EMS,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(bb) veterinary care of stray animals, (</w:t>
      </w:r>
      <w:proofErr w:type="spellStart"/>
      <w:r>
        <w:rPr>
          <w:rFonts w:ascii="Roboto" w:hAnsi="Roboto"/>
          <w:color w:val="000000"/>
          <w:sz w:val="27"/>
          <w:szCs w:val="27"/>
        </w:rPr>
        <w:t>bd</w:t>
      </w:r>
      <w:proofErr w:type="spellEnd"/>
      <w:r>
        <w:rPr>
          <w:rFonts w:ascii="Roboto" w:hAnsi="Roboto"/>
          <w:color w:val="000000"/>
          <w:sz w:val="27"/>
          <w:szCs w:val="27"/>
        </w:rPr>
        <w:t>) the collection of stray animals, as well as their accommodation in shelters and contractors;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(be) the adoption of stray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t>
      </w:r>
      <w:proofErr w:type="spellStart"/>
      <w:r>
        <w:rPr>
          <w:rFonts w:ascii="Roboto" w:hAnsi="Roboto"/>
          <w:color w:val="000000"/>
          <w:sz w:val="27"/>
          <w:szCs w:val="27"/>
        </w:rPr>
        <w:t>bt</w:t>
      </w:r>
      <w:proofErr w:type="spellEnd"/>
      <w:r>
        <w:rPr>
          <w:rFonts w:ascii="Roboto" w:hAnsi="Roboto"/>
          <w:color w:val="000000"/>
          <w:sz w:val="27"/>
          <w:szCs w:val="27"/>
        </w:rPr>
        <w:t>) the care and monitoring of stray animals which have been vaccinated, neutered, marked electronically and have been reintegrated into the relevant environment within the administrative boundaries of the municipality in which they were collected.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4. The competent bodies for the implementation of the marking and registration of pet animals and their owners in the EMS are designated as veterinarians who meet the conditions of paras. The Commission can also rule </w:t>
      </w:r>
      <w:proofErr w:type="spellStart"/>
      <w:r>
        <w:rPr>
          <w:rFonts w:ascii="Roboto" w:hAnsi="Roboto"/>
          <w:color w:val="000000"/>
          <w:sz w:val="27"/>
          <w:szCs w:val="27"/>
        </w:rPr>
        <w:t>nos</w:t>
      </w:r>
      <w:proofErr w:type="spellEnd"/>
      <w:r>
        <w:rPr>
          <w:rFonts w:ascii="Roboto" w:hAnsi="Roboto"/>
          <w:color w:val="000000"/>
          <w:sz w:val="27"/>
          <w:szCs w:val="27"/>
        </w:rPr>
        <w:t xml:space="preserve"> 6 and 7 of Article 4. These bodies have the following responsibilities: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carrying out of the marking on dogs and cats using the appropriate means of electronic tagging, the registration of the data of these animals and their owners in the EMSS, as well as the continuous updating of this Register.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updating of the electronic booklet of the pet animal, in accordance with para. 3 of Article 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issue and signature of a printed copy from the animal's electronic booklet, in any case where the owner needs it.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The collection of genetic material of dogs and cats and its dispatch to the Laboratory of Keeping and Analysis of Genetic Material of Companion Animals of the Biomedical Research Foundation of the Academy of Athens, for those animals that are not neutered.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The issuance of a passport (identification document) of the pet animal in accordance with Commission Implementing Regulation (EU) 577/2013 of 28 June 2013 on model identification documents relating to the non-commercial movement of dogs, cats and kites, the establishment of lists of territories and third countries, as well as the form, provision and language requirements of the declarations certifying compliance with certain conditions provided for in Regulation (EU) 576/2013 of the European Parliament and of the Council, as well as the registration of the passport number in the EMSB.</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Ensuring that the owners are informed, in any appropriate way, of the obligations provided for in this Law.</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5.The competent authorities for monitoring the application of veterinary legislation on pets and the proper functioning of the system for the marking and registration of pet animals and their owners are the veterinary services of the regions and regional units of the country, as well as the competent services of the relevant municipality. These authorities have the following responsibilities: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cooperation with the bodies performing the marking and registration of pets for the coordination of their actions, the provision of technical instructions and any kind of support for the full and uniform implementation of the electronic tagging of dogs and cats.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control and supervision of the bodies carrying out the marking and registration of pet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control on a regular basis, as well as after submission of complaints, of shelters in which pets live, in order to verify whether the welfare rules and other conditions set by the legislation are being complied with.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 Competent bodies for the control and certification of violations of article 35 are the employees of the Hellenic Police, the Municipal Police, the National Transparency Authority, the Interdepartmental Market Control Unit of Law </w:t>
      </w:r>
      <w:hyperlink r:id="rId7" w:tooltip="Άρθρα με ετικέτα 4712/2020" w:history="1">
        <w:r>
          <w:rPr>
            <w:rStyle w:val="Hyperlink"/>
            <w:rFonts w:ascii="Roboto" w:hAnsi="Roboto"/>
            <w:sz w:val="27"/>
            <w:szCs w:val="27"/>
          </w:rPr>
          <w:t>4712/2020</w:t>
        </w:r>
      </w:hyperlink>
      <w:r>
        <w:rPr>
          <w:rFonts w:ascii="Roboto" w:hAnsi="Roboto"/>
          <w:color w:val="000000"/>
          <w:sz w:val="27"/>
          <w:szCs w:val="27"/>
        </w:rPr>
        <w:t> (A' 146), the Forest Service, the customs authorities, the Coast Guard - Greek Coast Guard, the competent services of municipalities, the Ministry of Interior, as well as the private hunting guards recognized by the Ministry of Environment and Energy hunting organizations. For the violations of per. c' of para. 10 and para. 15 of Article 8, as well as of para. 6 of Article 17, the competent control and attestation bodies at the points of entry of the country from countries outside the European Union are the customs authorities of the Independent Authority of Public Revenue.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 The General Secretariat for Information Systems of Public Administration (G.G.P.S.D.D.) of the Ministry of Digital Governance is appointed as the competent body for the creation, maintenance and management of the EMS and the sub-registers included in it, which cooperates with the e-Government Directorate of the Ministry of Rural Development and Food, as well as with the Department of Protection of Companion Animals of the Directorate of Organization and Operation of Local Government of the Ministry of Interior.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 The competent authority for matters relating to working animals of the armed forces is the Ministry of National Defence.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B</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ESTABLISHMENT OF A NATIONAL ANIMAL REGISTRY - IDENTIFICATION OF COMPANION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National Register of Companion Animals (EMS)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G.G.P.S.D.D. of the Ministry of Digital Governance maintains an online electronic database for the marking and registration of dogs and cats and their owners, under the name "National Register of Companion Animals (EMSS)". The EMS may inter-operative through the Interoperability Centre of the G.G.P.S.D.D. with all the Registers of the public sector, as well as corresponding databases of other Member States of the European Union.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2.Certified users of the EMSS are: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Veterinarians for the registration of pet animals and their owners. Their status is identified through interoperability with the Registry of the Geotechnical Chamber of Greece (GEOTEE). The persons referred to in this case must inform the EMS with their other identification data.</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competent employees of the Panhellenic Veterinary Association.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competent employees of the municipalities for the monitoring and implementation needs of the management program for stray animals, the preparation of programs for kept animals, as well as for the needs of registration and updating free of charge the data of the citizens and their inhabitants and their relative changes.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The competent officials of the General Directorate of Veterinary Medicine of the Ministry of Rural Development and Food.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The competent employees of the Department of Protection of Companion Animals of the Directorate of Organization and Operation of Local Government of the Ministry of Interior.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The competent officials of the controlling bodies and certifying the infringements of para. 6 of Article 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(g) Veterinarians of the armed and security forces.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(h) The competent officials of the General Directorate of Forests and Forest Environment of the Ministry of Environment and Energy.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EMS shall be recorded by authorised veterinarians with the information relating to:</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(a) The identification of dogs and cats, such as the unique electronic tagging code, the identification document (passport) if issued, the sex, the colour, the breed, the indication and date of sterilization or the indication and date of dispatch of genetic material (DNA) of the animal to the Laboratory of Storage and Analysis of Pet Genetic Material referred to in Article 13, the vaccinations and the date of each vaccination, the unique electronic tagging code of the female birth giver, if any, the results of laboratory tests and, in the case of a positive result of a </w:t>
      </w:r>
      <w:proofErr w:type="spellStart"/>
      <w:r>
        <w:rPr>
          <w:rFonts w:ascii="Roboto" w:hAnsi="Roboto"/>
          <w:color w:val="000000"/>
          <w:sz w:val="27"/>
          <w:szCs w:val="27"/>
        </w:rPr>
        <w:t>leishmanosis</w:t>
      </w:r>
      <w:proofErr w:type="spellEnd"/>
      <w:r>
        <w:rPr>
          <w:rFonts w:ascii="Roboto" w:hAnsi="Roboto"/>
          <w:color w:val="000000"/>
          <w:sz w:val="27"/>
          <w:szCs w:val="27"/>
        </w:rPr>
        <w:t xml:space="preserve"> test, the antibody </w:t>
      </w:r>
      <w:proofErr w:type="spellStart"/>
      <w:r>
        <w:rPr>
          <w:rFonts w:ascii="Roboto" w:hAnsi="Roboto"/>
          <w:color w:val="000000"/>
          <w:sz w:val="27"/>
          <w:szCs w:val="27"/>
        </w:rPr>
        <w:t>titer</w:t>
      </w:r>
      <w:proofErr w:type="spellEnd"/>
      <w:r>
        <w:rPr>
          <w:rFonts w:ascii="Roboto" w:hAnsi="Roboto"/>
          <w:color w:val="000000"/>
          <w:sz w:val="27"/>
          <w:szCs w:val="27"/>
        </w:rPr>
        <w:t>, as well as any other contagious disease of compulsory declaration in accordance with presidential decree </w:t>
      </w:r>
      <w:hyperlink r:id="rId8" w:tooltip="Άρθρα με ετικέτα 41/2006" w:history="1">
        <w:r>
          <w:rPr>
            <w:rStyle w:val="Hyperlink"/>
            <w:rFonts w:ascii="Roboto" w:hAnsi="Roboto"/>
            <w:sz w:val="27"/>
            <w:szCs w:val="27"/>
          </w:rPr>
          <w:t>41/2006;</w:t>
        </w:r>
      </w:hyperlink>
      <w:r>
        <w:rPr>
          <w:rFonts w:ascii="Roboto" w:hAnsi="Roboto"/>
          <w:color w:val="000000"/>
          <w:sz w:val="27"/>
          <w:szCs w:val="27"/>
        </w:rPr>
        <w:t> (A' 44), the loss or finding of a dominant dog or cat and the corresponding dates, death, date and cause of death. Also, a photograph of the animal is recorded, it is indicated whether the pet animal is an assistance dog, a working dog or a treatment animal and any hereditary diseases that make reproduction dangerous for the animals themselves or their offspring are listed, and in any case sterilization of the animal is required.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identification of the owner or the contractor of the pet animal, such as the name, address, tax identification number (TIN), telephone number and identity card or passport number or equivalent public document. The registration and processing of the personal data of the above natural persons is carried out in accordance with Law </w:t>
      </w:r>
      <w:hyperlink r:id="rId9" w:tooltip="Άρθρα με ετικέτα 4624/2019" w:history="1">
        <w:r>
          <w:rPr>
            <w:rStyle w:val="Hyperlink"/>
            <w:rFonts w:ascii="Roboto" w:hAnsi="Roboto"/>
            <w:sz w:val="27"/>
            <w:szCs w:val="27"/>
          </w:rPr>
          <w:t>4624/2019</w:t>
        </w:r>
      </w:hyperlink>
      <w:r>
        <w:rPr>
          <w:rFonts w:ascii="Roboto" w:hAnsi="Roboto"/>
          <w:color w:val="000000"/>
          <w:sz w:val="27"/>
          <w:szCs w:val="27"/>
        </w:rPr>
        <w:t> (A' 137) and Regulation (EU) 2016/679 of the European Parliament and of the Council of 27 April 2016 on the protection of natural persons with regard to the processing of personal data and on the free movement of such data and repealing Directive 95/46/EC (General Data Protection Regulation) (L 119). Exceptionally, for treated animals, animals of breeding, breeding and trading operations of pets, assistance, guarding, search and rescue dogs, as well as for dogs used by the armed forces, the security forces and the prosecuting authorities of the A.A.D.E. and the Ministry of Finance, it is possible to register in the EMSS in the name of a legal person. In this case, the natural person designated by decision of the competent decision-making body and, if no such person has been appointed, the legal representative of the legal person shall be responsible for the welfare of the animal. That person and his/her status shall be recorded in the identification document and the EMS and the above person shall be considered as the owner of the animal as regards the rights and obligations arising from that status.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way of obtaining the kept animal (dog or cat). As a way of acquisition is also considered the change of the owner of a kept pet animal, as well as the finding of a stray (marked or not) mixed-blood pet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In the case of a farm animal, in addition to the approval number of the keeper, the registration of births per farmed female animal, as well as the registration of each offspring and its marking number.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4.Stray dogs and cats are also registered in the EMS, with the indication of those of the data of per. a' of para. 3 are available. Stray dogs and cats shall be marked with the indication 'stray' and the details of the municipality in whose region they were collected or of the animal welfare association or animal welfare organisation of a non-profit nature or of the individual who has a licensed shelter or shelter that meets the requirements of Articles 28 and 29, provided that the animal will be accommodated there. If the stray animal is hosted by a contractor, its details shall also be recorded.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5.In addition to the data of para. 3, in the EMSS are created and operate the sub-tables of para. 23 of Article 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6.The electronic marking, registration and issuance of a document of identification of the pet animal are carried out by veterinarians who have been certified in accordance with para. 7 and legally practice the veterinary profession in Greece, as well as by volunteer veterinarians, nationals of the Member States of the European Union, who temporarily and occasionally provide their veterinary services in Greece, and meet all the conditions in order to legally practice the profession of veterinarian in Greece and who must submit a relevant declaration to the Geotechnical Chamber of Greece (GEOTECHNICAL CHAMBER OF GREECE). The veterinarian, when placing the electronic tagging, ensures that all information entered in the EMS is fully and accurately updated.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7.The certification of veterinarians shall be carried out by submitting an application electronically and by providing the requesting veterinarian with a password to the EMSS. The certification of veterinarians of the regional units of the country and veterinarians serving or cooperating with municipalities is mandatory.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 In addition to the users of para. 2, graduated access to the EMSS shall be granted to:</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authorities, bodies and bodies of paras. 1 to 6 of Article 3, for the exercise of the powers conferred on them by this Regulation.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owners of kept animals, using personal codes, to inform them about all the data of their animals registered in the EMS, to print a copy of the electronic booklet, as well as to update their contact details. The loss or finding of a kept dog or cat may be declared by the same procedure, as appropriate.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9.In order to carry out the electronic tagging or to issue a passport, the person who will be registered as the owner or sponsor of the kept pet animal is obliged to present to the certified veterinarian his/her identity card or passport or other equivalent public document, in order to verify the data and match the unique signage code of the animal with them. A person who has not reached the eighteenth (18th) year of age may not be registered as the owner or sponsor of a kept pet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10.The certified veterinarian who wrote the marking shall provide the owner or contractor of the animal with a certificate of electronic marking and registration, indicating the marking number of the animal, its characteristics (sex, colour, breed) and the details of the owner or contractor (name, address, telephone number and identity card number or passport number or other equivalent public document). The certificate of electronic marking and recording is printed by the EMSS.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11. The passport details are also filled in manually. The unique code of the electronic tagging of the animal is entered in the passport manually or with the identification label (sticker) and must bear the stamp and signature of a veterinarian.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12.The electronic tagging of each dog and cat, their registration in the EMS, as well as the registration of any change are mandatory. The owner or sponsor of the pet animal (dog or cat) is obliged to inform the veterinarian or the competent employee of the municipality of the change of the data entered in the EMS concerning either himself (such as name, address, telephone number, id number or passport number or other equivalent public document), or the pet animal (dog or cat) of which he is the owner or contractor, no later than ten (10) working days from the change. Exceptionally, the loss and the finding are declared within two (2) working days from the relevant event. In case of change of owner, the EMS and the animal's passport are informed accordingly by the veterinarian. In case of permanent relocation of the owner and his animal outside Greece, the deletion of the pet animal from the EMS is carried out exclusively upon presentation of a relevant document, which has been issued by a public authority, a utility provider or a financial institution of the country of relocation.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13. The cost of marking and recording kept pets is borne by their owner and the strays by the relevant municipality. Animal welfare associations and animal welfare organizations of non-profit character and the owners or sponsors of animals belonging to sensitive and vulnerable social groups as well as the owners of dogs used exclusively for the storage of flocks (shepherds) may, if they wish, mean, record, neuter and vaccinate their pets free of charge in the veterinary clinics of municipalities or in the specially designed areas of municipalities, </w:t>
      </w:r>
      <w:proofErr w:type="spellStart"/>
      <w:r>
        <w:rPr>
          <w:rFonts w:ascii="Roboto" w:hAnsi="Roboto"/>
          <w:color w:val="000000"/>
          <w:sz w:val="27"/>
          <w:szCs w:val="27"/>
        </w:rPr>
        <w:t>intermunicipal</w:t>
      </w:r>
      <w:proofErr w:type="spellEnd"/>
      <w:r>
        <w:rPr>
          <w:rFonts w:ascii="Roboto" w:hAnsi="Roboto"/>
          <w:color w:val="000000"/>
          <w:sz w:val="27"/>
          <w:szCs w:val="27"/>
        </w:rPr>
        <w:t xml:space="preserve"> centres and veterinary services in the regions of the country or by veterinary services provided with the municipality. The groups referred to in the second paragraph include in particular people with disabilities, large families, three-child families, single-parent families, unemployed persons registered in the Registers of OAED and living with the guaranteed minimum income. In addition, municipalities may provide free food and medicines to animal welfare associations and non-profit animal welfare organizations with which they cooperate, as well as to contractors.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14.The marking and identification of pet animals shall be carried out by placing on the left outer side of the cervix of the animal an electronic identification system (transceiver responsive), which is a passive read-only radio frequency identifier, in accordance with ISO 11784 and HDX or FDX_B technology, which may be read from an ISO 11785 compliant reader and shall be recorded in the EMSB. The suppliers of the electronic means of signage, retail or wholesale, are obliged to make available in the Greek market an electronic means of marking in accordance with the above requirements with instructions for use in Greek. Animals coming from third countries and bearing an electronic marking not compatible with ISO 11784, are also marked with a new compatible means, as long as they remain in Greece permanently or temporarily for a period exceeding ninety (90) days.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15.Veterinarians who carry out the electronic marking of pets are obliged to check the functionality of electronic tagging means before placing them on the body of the animal and to use electronic tagging means that meet the requirements of para. 14. In case of complaint about the provision or use of electronic tagging means that do not meet the requirements of para. 14, the persons who have or use them are obliged to provide the competent bodies with control and certification of infringements of para. 6 of Article 3 full evidence of their compliance with para. 14.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16.In the event that a stray animal, registered in the EMS, has not given signs of life, its disappearance is reported to the EMSS by the relevant municipality. If the missing stray animal has not given signs of life for a period of at least five (5) years from the date of its disappearance in the EMS, then the death of the stray animal is declared and the following is recorded as the cause of death: "5+ years without signs of life".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17.For the identification of the owners of kept pets that bear electronic marking, for the control of their passport and for the general control of compliance with the obligations of the present, the municipalities, the regions, and the competent bodies of control and certification of violations of para. 6 of Article 3 shall be provided with the appropriate detectors with the care and expense of the body or instrument concerned.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18.The Directorate of e-Government of the Ministry of Rural Development and Food assists the G.G.P.S.D.D. of the Ministry of Digital Governance in any necessary matter for the implementation of the EMS and cooperates for the migration of data from the existing "Online Electronic Database" that includes the marking codes, the details of the owners and pets that it has recorded since the date of assignment to it of the maintenance of the "Online Electronic Database" until the date of its delivery to the G.G.P.S.D.D. of the Ministry of Digital Governance.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19.The working dogs of the armed forces are excluded from the registration in the EMSS and are registered in a special Register of working animals of the armed forces. They are registered in the EMS only after they have left the military service for any reason and have been adopted by armed forces personnel as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Identification document (passport)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passport, issued in accordance with the model set out in Part I of Annex III of Implementing Regulation (EU) 577/2013, is the only identification document for dogs and cats. Health booklets issued before the entry into force of this document remain in force.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passport shall be issued by an authorised veterinarian with a beneficiary exclusively of a natural person after: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veterinarian has verified that the pet animal bears the prescribed marking;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veterinarian duly completes Sections I to IV and seals Section III with a transparent adhesive film. Section V of the passport shall be completed only if the animal has reached the minimum age at which the rabies vaccination may be carried out. In this case, each anti-rabies vaccination is covered with a transparent adhesive film.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authorised veterinarian issuing the identification document shall inform the EMS accordingly.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Passports are distributed by name, after informing the Panhellenic Veterinary Association and are not transferred to another natural person. In the case where the passport is issued for a stray, the owner is indicated: (a) the natural person referred to in Article 40 or (b) the animal's sponsor or (c) the person in charge of the shelter or the animal welfare association or the animal welfare organization of a non-profit nature.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The Panhellenic Veterinary Association distributes the blank identification documents only to authorized veterinarians and is obliged to inform the Passport Repository of the EMS with the name and contact details of the authorized veterinarians, with an indication of the number of passports, as well as the date of their disposal.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6.Specifically, for working dogs of the armed forces, a passport is issued only when their exit from the country is required.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Identification of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bodies of control and certification of violations of para. 6 of Article 3, as well as the judicial authorities, may request from the Laboratory of Keeping and Analysis of Genetic Material of Companion Animals (EAT-UP) the identification of the broods of unmarked pets, which have been abandoned, abused, found dead or whenever deemed necessary, especially for the detection of violations of the applicable legislation.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2.Where female broods of unmarked pets are identified, the owner of the brood shall be subject to the criminal and administrative penalties provided for in Articles 34 and 35.</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III</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ADOPTION OF UNSPOILED COMPANION ANIMALS - CREATION OF A PANHELLENIC PLATFORM FOR THE ADOPTION OF DESPOT ANIMALS OF COMPANION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7</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Adoption of stray pets - Creation of a Panhellenic Platform for the Adoption of Stray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For the purpose of conducting adoptions, a Panhellenic Platform for the Adoption of Stray Pets is created and operates in the EMS. Each animal to be adopted is registered on this platform with its own name, photograph, detailed description, identification number (microchip), age, gender, details of the person in charge of the municipality or animal welfare association or non-profit organisation or the shelter that arranges for the adoption of the beneficiary or contractor, if the contractor so wishes, the links to other websites or public social media pages with additional information about the animal concerned and other information. The above persons take care of the posting of the details of the stray animal on the Panhellenic Platform for the Adoption of Stray Companion Animals and proceed to all necessary communications and procedures until the animal is adopted.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 Adults with residence in Greece adopt stray animals from a shelter (municipal or </w:t>
      </w:r>
      <w:proofErr w:type="spellStart"/>
      <w:r>
        <w:rPr>
          <w:rFonts w:ascii="Roboto" w:hAnsi="Roboto"/>
          <w:color w:val="000000"/>
          <w:sz w:val="27"/>
          <w:szCs w:val="27"/>
        </w:rPr>
        <w:t>intermunicipal</w:t>
      </w:r>
      <w:proofErr w:type="spellEnd"/>
      <w:r>
        <w:rPr>
          <w:rFonts w:ascii="Roboto" w:hAnsi="Roboto"/>
          <w:color w:val="000000"/>
          <w:sz w:val="27"/>
          <w:szCs w:val="27"/>
        </w:rPr>
        <w:t xml:space="preserve"> or animal welfare association or non-profit organization or private animal lover) or who reside in a foster caregiver, by signing a relevant adoption contract with the person whose details have been registered in the EMS for the specific stray animal. After the completion of the adoption, the above persons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ensure that the data are updated promptly in the EMS. It is also allowed to adopt a stray mixed animal, marked or not, collected by a person concerned. For this purpose, the person concerned shall ensure that the animal is immediately marked in its name in the event of a non-marked one, otherwise the changes of the animal's elements to the EMS.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3.For the purpose of the responsible adoption of a stray animal abroad, municipalities, as well as animal welfare associations and non-profit animal welfare organizations, which have been registered in the EMSS may cooperate with corresponding associations and organizations based in other states. For the adoption of a stray pet animal by an interested new owner, natural person or animal welfare association, who is not a permanent resident of Greece or does not have his seat in Greece, the adoption takes place in Greece with the conclusion of an adoption contract and the delivery of the animal to the interested new owner or to his legal representative or to his proxy and the power of attorney is proved by a document with a certain date. The person responsible for the adoption of an animal abroad ensures that the EMSS is informed, indicating that it has been adopted and the country of destination. For the adoption of an animal abroad, which is hosted in a shelter, the issuance of a certificate through the TRACES system requires compliance with the provisions of Regulation (EU) 2016/429 and Regulation (EU) 2019/2035. The place of origin of the animal is indicated as the seat of the shelter. For the adoption of an animal abroad, which is hosted by a contractor, the certificate issued through the TRACES system indicates as the place of origin of the animal the address of its residence. It is forbidden to pay a fee for the implementation of adoptions, excluding the travel expenses of the animal and any costs of food and medical care, which have been proven to be carried out by the person responsible for the adoption and which are posted on the Platform of para. 1.</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D</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BREEDING, BREEDING AND MARKETING OF COMPANION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8</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Breeding, breeding and marketing of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1.Businesses for the breeding, breeding and marketing of companion animals are established and operate in accordance with Article 3 of Law </w:t>
      </w:r>
      <w:hyperlink r:id="rId10" w:tooltip="Άρθρα με ετικέτα 4711/2020" w:history="1">
        <w:r>
          <w:rPr>
            <w:rStyle w:val="Hyperlink"/>
            <w:rFonts w:ascii="Roboto" w:hAnsi="Roboto"/>
            <w:sz w:val="27"/>
            <w:szCs w:val="27"/>
          </w:rPr>
          <w:t>4711/2020</w:t>
        </w:r>
      </w:hyperlink>
      <w:r>
        <w:rPr>
          <w:rFonts w:ascii="Roboto" w:hAnsi="Roboto"/>
          <w:color w:val="000000"/>
          <w:sz w:val="27"/>
          <w:szCs w:val="27"/>
        </w:rPr>
        <w:t> (A' 145), must have a suitable habitat, comply with the minimum requirements of Commission Regulation (EU) 2019/2035 of 28 June 2019 supplementing Regulation (EU) 2016/429 of the European Parliament and of the Council, on the rules governing the premises in which terrestrial animals and hatcheries are kept, as well as the traceability of certain kept terrestrial animals and hatching eggs (L 314), as well as law </w:t>
      </w:r>
      <w:hyperlink r:id="rId11" w:tooltip="Άρθρα με ετικέτα 604/1977" w:history="1">
        <w:r>
          <w:rPr>
            <w:rStyle w:val="Hyperlink"/>
            <w:rFonts w:ascii="Roboto" w:hAnsi="Roboto"/>
            <w:sz w:val="27"/>
            <w:szCs w:val="27"/>
          </w:rPr>
          <w:t>604/1977</w:t>
        </w:r>
      </w:hyperlink>
      <w:r>
        <w:rPr>
          <w:rFonts w:ascii="Roboto" w:hAnsi="Roboto"/>
          <w:color w:val="000000"/>
          <w:sz w:val="27"/>
          <w:szCs w:val="27"/>
        </w:rPr>
        <w:t xml:space="preserve"> (A' 163) and </w:t>
      </w:r>
      <w:proofErr w:type="spellStart"/>
      <w:r>
        <w:rPr>
          <w:rFonts w:ascii="Roboto" w:hAnsi="Roboto"/>
          <w:color w:val="000000"/>
          <w:sz w:val="27"/>
          <w:szCs w:val="27"/>
        </w:rPr>
        <w:t>p.d</w:t>
      </w:r>
      <w:proofErr w:type="spellEnd"/>
      <w:r>
        <w:rPr>
          <w:rFonts w:ascii="Roboto" w:hAnsi="Roboto"/>
          <w:color w:val="000000"/>
          <w:sz w:val="27"/>
          <w:szCs w:val="27"/>
        </w:rPr>
        <w:t>. </w:t>
      </w:r>
      <w:hyperlink r:id="rId12" w:tooltip="Άρθρα με ετικέτα 463/1978" w:history="1">
        <w:r>
          <w:rPr>
            <w:rStyle w:val="Hyperlink"/>
            <w:rFonts w:ascii="Roboto" w:hAnsi="Roboto"/>
            <w:sz w:val="27"/>
            <w:szCs w:val="27"/>
          </w:rPr>
          <w:t>463/1978</w:t>
        </w:r>
      </w:hyperlink>
      <w:r>
        <w:rPr>
          <w:rFonts w:ascii="Roboto" w:hAnsi="Roboto"/>
          <w:color w:val="000000"/>
          <w:sz w:val="27"/>
          <w:szCs w:val="27"/>
        </w:rPr>
        <w:t> (A' 96) and to observe all the rules of welfare, safety and provision of appropriate veterinary care. Especially the businesses of breeding, breeding and trading of dogs and cats must, in addition, be registered in the Sub-Register of Professionals and Amateur Breeders of the EMSS.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2.Farmed, reproduced or for sale dogs and cats shall have an up-to-date electronic health booklet and passport, shall be compulsorily marked and registered in the EMSS.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3.Amateur breeders can breed up to two (2) female dogs or female cats one (1) time per year. For each birth they receive prior permission from the </w:t>
      </w:r>
      <w:proofErr w:type="spellStart"/>
      <w:r>
        <w:rPr>
          <w:rFonts w:ascii="Roboto" w:hAnsi="Roboto"/>
          <w:color w:val="000000"/>
          <w:sz w:val="27"/>
          <w:szCs w:val="27"/>
        </w:rPr>
        <w:t>Ynological</w:t>
      </w:r>
      <w:proofErr w:type="spellEnd"/>
      <w:r>
        <w:rPr>
          <w:rFonts w:ascii="Roboto" w:hAnsi="Roboto"/>
          <w:color w:val="000000"/>
          <w:sz w:val="27"/>
          <w:szCs w:val="27"/>
        </w:rPr>
        <w:t xml:space="preserve"> Club of Greece or the Association of Amateur Dog Breeders of Greece (if it is a dog) or from the Greek Cat Club or the Cat Breeders Association of Greece (if it is a cat). A prerequisite for the granting of the license is the control, as the case may be, by the </w:t>
      </w:r>
      <w:proofErr w:type="spellStart"/>
      <w:r>
        <w:rPr>
          <w:rFonts w:ascii="Roboto" w:hAnsi="Roboto"/>
          <w:color w:val="000000"/>
          <w:sz w:val="27"/>
          <w:szCs w:val="27"/>
        </w:rPr>
        <w:t>Ynological</w:t>
      </w:r>
      <w:proofErr w:type="spellEnd"/>
      <w:r>
        <w:rPr>
          <w:rFonts w:ascii="Roboto" w:hAnsi="Roboto"/>
          <w:color w:val="000000"/>
          <w:sz w:val="27"/>
          <w:szCs w:val="27"/>
        </w:rPr>
        <w:t xml:space="preserve"> Club of Greece or the Association of Amateur Dog Breeders of Greece or the Greek Cat Club or the Association of Cat Breeders of Greece, regarding the progress of the previous birth requested by the amateur breeder, in particular, regarding the care and care of </w:t>
      </w:r>
      <w:proofErr w:type="spellStart"/>
      <w:r>
        <w:rPr>
          <w:rFonts w:ascii="Roboto" w:hAnsi="Roboto"/>
          <w:color w:val="000000"/>
          <w:sz w:val="27"/>
          <w:szCs w:val="27"/>
        </w:rPr>
        <w:t>newborns</w:t>
      </w:r>
      <w:proofErr w:type="spellEnd"/>
      <w:r>
        <w:rPr>
          <w:rFonts w:ascii="Roboto" w:hAnsi="Roboto"/>
          <w:color w:val="000000"/>
          <w:sz w:val="27"/>
          <w:szCs w:val="27"/>
        </w:rPr>
        <w:t xml:space="preserve"> in general.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4.The owners of dogs or cats can breed the pet animal one (1) time throughout its life. For this purpose they shall obtain prior authorization from the Committee referred to in para. The Commission cannot inform them of The Commission's Decision No 8 of Article 10, which they must also inform of the state of birth, in particular as far as the care and care of </w:t>
      </w:r>
      <w:proofErr w:type="spellStart"/>
      <w:r>
        <w:rPr>
          <w:rFonts w:ascii="Roboto" w:hAnsi="Roboto"/>
          <w:color w:val="000000"/>
          <w:sz w:val="27"/>
          <w:szCs w:val="27"/>
        </w:rPr>
        <w:t>newborns</w:t>
      </w:r>
      <w:proofErr w:type="spellEnd"/>
      <w:r>
        <w:rPr>
          <w:rFonts w:ascii="Roboto" w:hAnsi="Roboto"/>
          <w:color w:val="000000"/>
          <w:sz w:val="27"/>
          <w:szCs w:val="27"/>
        </w:rPr>
        <w:t xml:space="preserve"> in general is concerned.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The limitations of paras. 3 and 4 do not apply to professional breeders, as well as to working dogs of the armed forces.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6.Breeders shall keep a record of each breeding animal female, in accordance with Regulation (EU) 2019/2035. Female breeding animals shall be registered in the EMS with the indication germinal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7.Female breeding dogs shall not be pollinated before the second </w:t>
      </w:r>
      <w:proofErr w:type="spellStart"/>
      <w:r>
        <w:rPr>
          <w:rFonts w:ascii="Roboto" w:hAnsi="Roboto"/>
          <w:color w:val="000000"/>
          <w:sz w:val="27"/>
          <w:szCs w:val="27"/>
        </w:rPr>
        <w:t>estrous</w:t>
      </w:r>
      <w:proofErr w:type="spellEnd"/>
      <w:r>
        <w:rPr>
          <w:rFonts w:ascii="Roboto" w:hAnsi="Roboto"/>
          <w:color w:val="000000"/>
          <w:sz w:val="27"/>
          <w:szCs w:val="27"/>
        </w:rPr>
        <w:t xml:space="preserve"> cycle and in no case before the lapse of nine (9) months from the last birth.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8.It is forbidden to reproduce after the ninth year of the age of the pet animal, as well as to reproduce the same pet more than six (6) times throughout its life.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9.Pet animals may not be selected for breeding, the anatomical, physiological or behavioural characteristics of which may, depending on the species and breed, prove harmful to the health and welfare of the female pet breeding animal and its offspring.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10.The following shall be prohibited: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sale of dogs and cats in open-air public places, including open-air markets.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sale of pets less than twelve (12) weeks old.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import, marketing and breeding of mutilated dogs.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The exhibition of dogs and cats in pet shops.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The sale of dogs and cats from online stores, unless they belong to legally operating businesses for breeding, breeding and trading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11. Online, printed or other advertisements "for mating" of pets are prohibited.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12. Advertisements or advertisements for the sale of dogs and cats in brochures, leaflets, posters, websites or social media are allowed only by the persons mentioned in para. 1, with mandatory indication of the animal's marking number, the date and place of birth and residence of the animal, gender, breed, price of the animal, vaccinations and deworming, the approval number of the breeder, as well as the contact details of the seller (name and surname, telephone number, e-mail account). If the classified states that it is a purebred pet animal, the certificate of purified pet is also required to be posted.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13. Advertisements for the adoption of dogs and cats are allowed only if they are accompanied by the hyperlink of adoption, which has been posted on the Panhellenic Platform for the Adoption of Stray Companion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14.In order to promote responsible ownership in every advertisement or advert, the following warning is put: "An animal is not a toy. You should know, that buying or adopting an animal is a life-changing decision. As an animal owner you are legally obliged to ensure that all needs for its welfare are met. Otherwise, you are committing an offence punishable by law."</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15. It is forbidden to import into Greece dogs and cats that do not have electronic markings or come from facilities that do not meet the requirements of Regulation (EU) 2019/2035. The marking data of imported animals (marking code and importer name) from countries outside the European Union are recorded at the points of entry into Greece and the EMS is informed directly.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16.Without prejudice to paras. With regard to 7, 8 and 9, the breeding programmes of working dogs of the armed forces are not subject to authorisation, supervision and control.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E</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OBLIGATIONS OF THE OWNER OF A COMPANION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9</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Obligations of a pet owner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owner of a pet animal is obliged to:</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To neuter the kept pet animal, if it is a dog or cat, within six (6) months from its acquisition if the animal is more than one (1) year old. In case of acquisition of an animal under one (1) year, sterilization takes place within the first six (6) months from the completion of the first (1st) year. The time limit referred to in the preceding subparagraphs may be differentiated according to the breed of the animal and other specific characteristics, following a thorough opinion by a veterinarian. Sterilization is not mandatory for animals for which a sample of genetic material (DNA) has been sent to the OTO Laboratory for the Storage and Analysis of Genetic Material of Companion Animals referred to in Article 13.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In the event that the owner of an animal does not neuter his pet animal or does not send a sample of genetic material (DNA) to the Laboratory of Keeping and Analysis of Genetic Material of Companion Animals, the fine of Article 35 is imposed and the owner is granted a three-month deadline to proceed with the sterilization or dispatch of a sample of genetic material of the animal. If this deadline also expires without action, the fine shall be imposed again.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obligation of the owner to sterilize the kept pet animal or to send a sample of its genetic material (DNA) is starting on 1.3.2022. The fines of article 35 for the violation of the above obligation are imposed from 1.9.2022. Exceptionally, neutering is not mandatory for working dogs of the armed forces.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To mark and record its animal in the EMSS, if it is a dog or cat, before the animal leaves its place of birth and in any case within two (2) months from its birth and in any other case of acquisition, within the deadline of para. 12 of Article 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To comply with the deadlines of para. 12 of Article 4 to inform the EMS, in any case where there is a need to register or change data relating to him or his pet, if this is a dog or a cat.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To ensure the annual vaccination of the animal, if provided for, and its veterinary examination, which is proved by the electronic health booklet or the animal's passport, if available.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To observe the rules of welfare of the pet animal, to take care of the necessary veterinary care, to ensure comfortable, hygienic and appropriate accommodation, adapted to the natural way of life of the animal, which allows it to be in its natural position, without hindering its natural movements and the ability to carry out the necessary exercise for its health and well-being.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To be provided with the passport of his animal, if he is going to travel with it abroad and to ensure that he is informed in case of change of the identity of the owner or the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(g) Not to abandon his pet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In case he wishes to leave it, and if he has not found a new owner, he is obliged to notify this intention to the competent service of the municipality of the place of his permanent residence in order, with the care of the municipality, to be posted for adoption on the Panhellenic Platform for the Adoption of Stray Pets for a period of two (2) months, if it is a dog or a cat. Subsequently, and if no new owner is found, he delivers it exclusively to the competent service of this municipality by signing a relevant solemn declaration and paying an amount of three hundred (300) euros for delivery, if it is a dog, or one hundred (100) euros, if it is a cat or another pet animal. Especially for dogs and cats, the certified employee of the municipality immediately ensures that the EMS is informed about this change and that the animal is recorded as stray with the data of the municipality. An owner who separates his pet animal and delivers it to the municipality, is deprived of the possibility of acquiring another pet for a period of three (3) years.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(h) To ensure the immediate cleaning of the environment from the </w:t>
      </w:r>
      <w:proofErr w:type="spellStart"/>
      <w:r>
        <w:rPr>
          <w:rFonts w:ascii="Roboto" w:hAnsi="Roboto"/>
          <w:color w:val="000000"/>
          <w:sz w:val="27"/>
          <w:szCs w:val="27"/>
        </w:rPr>
        <w:t>feces</w:t>
      </w:r>
      <w:proofErr w:type="spellEnd"/>
      <w:r>
        <w:rPr>
          <w:rFonts w:ascii="Roboto" w:hAnsi="Roboto"/>
          <w:color w:val="000000"/>
          <w:sz w:val="27"/>
          <w:szCs w:val="27"/>
        </w:rPr>
        <w:t xml:space="preserve"> of the pet animal, except for the help, search and rescue dog during the performance of its duties, a dog during the hunt or a dog keeping a flock during the performance of their duties.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t>
      </w:r>
      <w:proofErr w:type="spellStart"/>
      <w:r>
        <w:rPr>
          <w:rFonts w:ascii="Roboto" w:hAnsi="Roboto"/>
          <w:color w:val="000000"/>
          <w:sz w:val="27"/>
          <w:szCs w:val="27"/>
        </w:rPr>
        <w:t>i</w:t>
      </w:r>
      <w:proofErr w:type="spellEnd"/>
      <w:r>
        <w:rPr>
          <w:rFonts w:ascii="Roboto" w:hAnsi="Roboto"/>
          <w:color w:val="000000"/>
          <w:sz w:val="27"/>
          <w:szCs w:val="27"/>
        </w:rPr>
        <w:t>) To ensure that the minimum needs of the animal are met and that the animal has sufficient contact with the same or another person, so that it does not live in a state of loneliness and that its mental health is maintained, as well as for its education, when required.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(j) Do not cut off the ears or tail of the animal, unless there is a medical reason. It is allowed to practice cutting a small part of one cat ear by a veterinarian after a sterilization operation.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(k) In any case, to ensure that the pet animal enjoys the five freedoms set out in para. 2 of Article 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owner or the sponsor of a pet animal is liable for any damage or damage caused by the animal, in accordance with article 924 of the Civil Code (</w:t>
      </w:r>
      <w:proofErr w:type="spellStart"/>
      <w:r>
        <w:rPr>
          <w:rFonts w:ascii="Roboto" w:hAnsi="Roboto"/>
          <w:color w:val="000000"/>
          <w:sz w:val="27"/>
          <w:szCs w:val="27"/>
        </w:rPr>
        <w:t>p.d</w:t>
      </w:r>
      <w:proofErr w:type="spellEnd"/>
      <w:r>
        <w:rPr>
          <w:rFonts w:ascii="Roboto" w:hAnsi="Roboto"/>
          <w:color w:val="000000"/>
          <w:sz w:val="27"/>
          <w:szCs w:val="27"/>
        </w:rPr>
        <w:t>. 456/1984, A 164). For stray pet animals, which are not accommodated in a contractor, the corresponding responsibility lies with the person whose details have been registered in the EMS for the animal in question (municipality or animal welfare association or animal welfare organization of a non-profit or private individual who have a shelter), provided that they have not complied with their obligations under this Law, and in particular, if they have not neutered those animals, unless civil compensation is paid for the damage or damage caused by another body, such as an insurance company. For stray pets that have not been marked, the responsibility lies with the municipality within the boundaries of which the damage or damage was caused.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3.In addition to the obligations of paras. 1 and 2, the dog owner in addition: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Ensures that the dog walks are always done with an escort.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He/she must take the appropriate measures so that his dog does not leave freely from the area of his property and enters other properties or in common areas.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In order to avoid accidents, he/she is obliged during the walk to keep his dog tied to a leash and be at a short distance from it. The same obligation applies to any attendant of the animal. This obligation does not apply to the movement of the dog within animal parks.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He/she must take care that his dog does not remain permanently tied, and in any case not more than two (2) hours a day, within his property, even if the chain or rope is long. In exceptional cases and as long as the property has no fencing, the use of an underground electronic fence is allowed.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If the dog lives permanently in the yard or in another outdoor area, it must provide accommodation for rest, which is cool and shaded in the summer and adequately protected from cold and air in winter. Accommodation for rest should be protected from rain, snow and stagnant water. If the dog lives outdoors, this area should be cleaned regularly.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It must ensure that the dog has sufficient access to a yard area or to another outdoor area such that the dog has the ability to move and exercise commensurate with its breed and age.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In addition to the obligations of paras. With regard to 1 and 2, the cat owner must also ensure that it does not live in a crate.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5.It is forbidden to remove the electronic tagging agent from the owner of the pet animal or from another person or veterinarian, without a veterinary opinion confirming the necessity of the removal and order of a competent public prosecutor. At each repeat vaccination visit to the veterinarian, the electronic tagging agent shall be checked and, if it has ceased to function, a new one shall be placed.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6.The owner of a hunting dog, during the hunt or in any other movement with his dog for this purpose, is obliged to bring with him his dog's passport or a printed copy of the electronic booklet. The obligations of approx. a', b' and c' of para. 3 does not apply to assistance dogs, as well as to flock-keeping dogs, hunting dogs and search and rescue dogs during the care of the flock, hunting, training and search and rescue, respectively.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 The hunting license is removed for two (2) years by a hunter, whose dog used in hunting has not been marked, registered in the EMSS and neutered or for whom no sample of genetic material has been sent to the Laboratory of Keeping and Analysis of Genetic Material of Companion Animals referred to in article 13. Similarly, the hunting licence shall be permanently withdrawn if the hunter has abandoned animals on his property or their direct descendants. The means of transport of the hunting dog are suitable,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with sufficient space, lighting and ventilation and meet the physiological needs of the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8.The obligations of this article are also borne by the pet animal contractor. The foster care ends either with the adoption of the animal or with its return to the municipality or the animal welfare association or the animal welfare organization of non-profit character with which the contractor has contracted, as the case may be.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VI</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RESPONSIBILITIES, OBLIGATIONS AND FUNDING OF MUNICIPALITIES - "ARGOS" PROGRAM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10</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Responsibilities and obligations of municipalities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1.Municipalities are obliged to have a comprehensive operational programme for the management of stray animals, in accordance with para. 2 of Article 3, which includes at least twelve months' time: (a) the collection, (b) the provision of veterinary care, (c) the electronic tagging and registration in the EMS, (d) sterilization, (e) the finding of a contractor and (f) their adoption. This competence can also be exercised by associations of municipalities and </w:t>
      </w:r>
      <w:proofErr w:type="spellStart"/>
      <w:r>
        <w:rPr>
          <w:rFonts w:ascii="Roboto" w:hAnsi="Roboto"/>
          <w:color w:val="000000"/>
          <w:sz w:val="27"/>
          <w:szCs w:val="27"/>
        </w:rPr>
        <w:t>intermunicipal</w:t>
      </w:r>
      <w:proofErr w:type="spellEnd"/>
      <w:r>
        <w:rPr>
          <w:rFonts w:ascii="Roboto" w:hAnsi="Roboto"/>
          <w:color w:val="000000"/>
          <w:sz w:val="27"/>
          <w:szCs w:val="27"/>
        </w:rPr>
        <w:t xml:space="preserve"> collaborations. In addition, municipalities are obliged to serve the citizens and owners of kept pets for administrative acts related to the EMS, as well as to implement programs to prevent the creation of new stray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municipality may, by decision of the municipal council, cooperate for the purposes of para. 1, by concluding a relevant written agreement with animal welfare associations and animal welfare organizations of non-profit character that are based in Greece or in another Member State of the European Union and are registered in the Sub-Register of Animal Welfare Associations and Organizations of the EMFS. Among the actions undertaken by animal welfare associations and animal welfare organisations of a non-profit nature under relevant contracts with municipalities may be the issue of the documents necessary for the implementation of adoption, in accordance with Article 7. The basic terms of cooperation of the municipality with animal welfare associations and animal welfare organizations of non-profit character are included in the operational program of each municipality.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3.Each municipality or cooperating municipalities or associations of municipalities establish and operate municipal or </w:t>
      </w:r>
      <w:proofErr w:type="spellStart"/>
      <w:r>
        <w:rPr>
          <w:rFonts w:ascii="Roboto" w:hAnsi="Roboto"/>
          <w:color w:val="000000"/>
          <w:sz w:val="27"/>
          <w:szCs w:val="27"/>
        </w:rPr>
        <w:t>intermunicipal</w:t>
      </w:r>
      <w:proofErr w:type="spellEnd"/>
      <w:r>
        <w:rPr>
          <w:rFonts w:ascii="Roboto" w:hAnsi="Roboto"/>
          <w:color w:val="000000"/>
          <w:sz w:val="27"/>
          <w:szCs w:val="27"/>
        </w:rPr>
        <w:t xml:space="preserve"> veterinary clinics, shelters and incinerators of pets in privately owned or leased or granted by the State, the region or privately owned. Each municipality is obliged to take all necessary measures to address, in an appropriate way, the needs of hospitality, temporary accommodation, care and in general care of stray pets, either by creating and operating at least one (1) shelter from the municipality itself or in the context of cooperation with other municipalities or as a member of an association of municipalities or through systematic cooperation with animal welfare associations or animal welfare organizations of a non-profit nature, who are registered with the EMS and have licensed shelters or shelters that meet the requirements of Articles 28 and 29 or do not have such but intend to bear the cost of staying and caring for the animals in other habitats that have been installed and are legally operating, such as villas and animal hotels, for a fee. The obligation of the previous paragraph does not exist for municipalities with a population of less than three thousand (3,000) inhabitants.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For the implementation of the stray animal management program, municipalities must ensure, throughout the year, the effective provision of the necessary veterinary services by appropriate natural or legal persons either by recourse to the award procedures of Law </w:t>
      </w:r>
      <w:hyperlink r:id="rId13" w:tooltip="Άρθρα με ετικέτα 4412/2016" w:history="1">
        <w:r>
          <w:rPr>
            <w:rStyle w:val="Hyperlink"/>
            <w:rFonts w:ascii="Roboto" w:hAnsi="Roboto"/>
            <w:sz w:val="27"/>
            <w:szCs w:val="27"/>
          </w:rPr>
          <w:t>4412/2016</w:t>
        </w:r>
      </w:hyperlink>
      <w:r>
        <w:rPr>
          <w:rFonts w:ascii="Roboto" w:hAnsi="Roboto"/>
          <w:color w:val="000000"/>
          <w:sz w:val="27"/>
          <w:szCs w:val="27"/>
        </w:rPr>
        <w:t> (A' 147) or by concluding project lease agreements referred to in Article 6 of Law </w:t>
      </w:r>
      <w:hyperlink r:id="rId14" w:tooltip="Άρθρα με ετικέτα 2527/1997" w:history="1">
        <w:r>
          <w:rPr>
            <w:rStyle w:val="Hyperlink"/>
            <w:rFonts w:ascii="Roboto" w:hAnsi="Roboto"/>
            <w:sz w:val="27"/>
            <w:szCs w:val="27"/>
          </w:rPr>
          <w:t>2527/1997.</w:t>
        </w:r>
      </w:hyperlink>
      <w:r>
        <w:rPr>
          <w:rFonts w:ascii="Roboto" w:hAnsi="Roboto"/>
          <w:color w:val="000000"/>
          <w:sz w:val="27"/>
          <w:szCs w:val="27"/>
        </w:rPr>
        <w:t xml:space="preserve"> (I' 206). With the same procedures, municipalities can contract with natural or legal persons for the provision of </w:t>
      </w:r>
      <w:proofErr w:type="spellStart"/>
      <w:r>
        <w:rPr>
          <w:rFonts w:ascii="Roboto" w:hAnsi="Roboto"/>
          <w:color w:val="000000"/>
          <w:sz w:val="27"/>
          <w:szCs w:val="27"/>
        </w:rPr>
        <w:t>stavlite</w:t>
      </w:r>
      <w:proofErr w:type="spellEnd"/>
      <w:r>
        <w:rPr>
          <w:rFonts w:ascii="Roboto" w:hAnsi="Roboto"/>
          <w:color w:val="000000"/>
          <w:sz w:val="27"/>
          <w:szCs w:val="27"/>
        </w:rPr>
        <w:t xml:space="preserve"> services, as well as for the provision of cleaning and guarding services for the shelters in operation. The project lease agreements of the present are not included in the maximum allowed number of project lease agreements of article 89 of Law 4604/2019 (A' 50).</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5.The management of stray pets by the municipalities is implemented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Stray pets are collected by persons properly trained and experienced in the captivity of pets. For this purpose, each municipality must have at least one (1) collection vehicle specially designed for this purpose. Municipalities and the National Centre for Public Administration and Local Government can draw up training programmes for municipal staff from certified trainers. The collection teams for stray pet animals shall be supervised, as to the permitted methods of capturing these animals, by a veterinarian of the competent veterinary service of the municipality and, where this has not been set up, by a veterinarian of the regional unit concerned.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Animals collected because they roam in public places shall be checked for electronic tagging.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t>
      </w:r>
      <w:proofErr w:type="spellStart"/>
      <w:r>
        <w:rPr>
          <w:rFonts w:ascii="Roboto" w:hAnsi="Roboto"/>
          <w:color w:val="000000"/>
          <w:sz w:val="27"/>
          <w:szCs w:val="27"/>
        </w:rPr>
        <w:t>ba</w:t>
      </w:r>
      <w:proofErr w:type="spellEnd"/>
      <w:r>
        <w:rPr>
          <w:rFonts w:ascii="Roboto" w:hAnsi="Roboto"/>
          <w:color w:val="000000"/>
          <w:sz w:val="27"/>
          <w:szCs w:val="27"/>
        </w:rPr>
        <w:t>) If they are not marked, they are automatically considered stray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(baa) They are taken to the municipal veterinary clinics or to veterinary clinics cooperating with the municipality, they undergo a veterinary examination, they are neutered, dewormed, they are vaccinated, they are marked with electronic tagging and they are recorded in the EMSS as strays, in accordance with the provisions of para. 4 of Article 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t>
      </w:r>
      <w:proofErr w:type="spellStart"/>
      <w:r>
        <w:rPr>
          <w:rFonts w:ascii="Roboto" w:hAnsi="Roboto"/>
          <w:color w:val="000000"/>
          <w:sz w:val="27"/>
          <w:szCs w:val="27"/>
        </w:rPr>
        <w:t>bab</w:t>
      </w:r>
      <w:proofErr w:type="spellEnd"/>
      <w:r>
        <w:rPr>
          <w:rFonts w:ascii="Roboto" w:hAnsi="Roboto"/>
          <w:color w:val="000000"/>
          <w:sz w:val="27"/>
          <w:szCs w:val="27"/>
        </w:rPr>
        <w:t>) If the veterinary examination reveals that they are injured or have a curable disease, they should be treated appropriately.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(bag) If it is found by the veterinary examination that they are dangerous pets or that they suffer from an incurable disease or that they are completely incapable of self-sustaining due to old age or invalidity and their maintenance alive is manifestly contrary to the rules of their welfare, they are euthanized, following the opinion of the committee of para. 8 and with the procedure of para. 9.</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(CT) After the provision of the necessary veterinary care and care, the collected pets, if no contractor is found, shall be taken to the available shelters, municipal, </w:t>
      </w:r>
      <w:proofErr w:type="spellStart"/>
      <w:r>
        <w:rPr>
          <w:rFonts w:ascii="Roboto" w:hAnsi="Roboto"/>
          <w:color w:val="000000"/>
          <w:sz w:val="27"/>
          <w:szCs w:val="27"/>
        </w:rPr>
        <w:t>intermunicipal</w:t>
      </w:r>
      <w:proofErr w:type="spellEnd"/>
      <w:r>
        <w:rPr>
          <w:rFonts w:ascii="Roboto" w:hAnsi="Roboto"/>
          <w:color w:val="000000"/>
          <w:sz w:val="27"/>
          <w:szCs w:val="27"/>
        </w:rPr>
        <w:t xml:space="preserve"> or to shelters of animal welfare associations and non-profit organizations or private animal lovers, with a view to their adoption in accordance with the provisions of Article 7.</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(bae) If there are no available places in shelters, the animal is returned to its familiar environment and to the areas defined by the decision of para. 5 of Article 45, provided that it is neutered. An animal that is in a shelter and is not adopted after a period of three months of continuous stay in it and posting on the Panhellenic Platform for the Adoption of Stray Pets, may be returned to the relevant environment and to the areas defined by the decision of para. 5 of Article 45, following a decision of the committee of para. The Commission can only agree to The Commission can also apply to The Commission.8 Stray animals may not be reintroduced around hospitals, schools, sports </w:t>
      </w:r>
      <w:proofErr w:type="spellStart"/>
      <w:r>
        <w:rPr>
          <w:rFonts w:ascii="Roboto" w:hAnsi="Roboto"/>
          <w:color w:val="000000"/>
          <w:sz w:val="27"/>
          <w:szCs w:val="27"/>
        </w:rPr>
        <w:t>centers</w:t>
      </w:r>
      <w:proofErr w:type="spellEnd"/>
      <w:r>
        <w:rPr>
          <w:rFonts w:ascii="Roboto" w:hAnsi="Roboto"/>
          <w:color w:val="000000"/>
          <w:sz w:val="27"/>
          <w:szCs w:val="27"/>
        </w:rPr>
        <w:t>, in the facilities of armed forces and security forces, expressways, in the areas of disembarkation and embarkation of coastal transport, in airports, in railway stations, in the fenced archaeological sites and in the fenced areas of the Organization of Central Markets and Fisheries SA and the Central Market of Thessaloniki SA, as well as in areas of slaughterhouses or where garbage is collected or there is.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In any case, animals less than five (5) months old are not </w:t>
      </w:r>
      <w:proofErr w:type="spellStart"/>
      <w:r>
        <w:rPr>
          <w:rFonts w:ascii="Roboto" w:hAnsi="Roboto"/>
          <w:color w:val="000000"/>
          <w:sz w:val="27"/>
          <w:szCs w:val="27"/>
        </w:rPr>
        <w:t>reintembered</w:t>
      </w:r>
      <w:proofErr w:type="spellEnd"/>
      <w:r>
        <w:rPr>
          <w:rFonts w:ascii="Roboto" w:hAnsi="Roboto"/>
          <w:color w:val="000000"/>
          <w:sz w:val="27"/>
          <w:szCs w:val="27"/>
        </w:rPr>
        <w:t xml:space="preserve"> into their familiar environment and are adopted as a matter of priority.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(bb) If they have a marking, which shows that they are already registered with the municipality as strays, then the monitoring data of the animal are updated. If the animal does not have clinical problems, it shall be released in the same place, unless the limitations of the </w:t>
      </w:r>
      <w:proofErr w:type="spellStart"/>
      <w:r>
        <w:rPr>
          <w:rFonts w:ascii="Roboto" w:hAnsi="Roboto"/>
          <w:color w:val="000000"/>
          <w:sz w:val="27"/>
          <w:szCs w:val="27"/>
        </w:rPr>
        <w:t>subper</w:t>
      </w:r>
      <w:proofErr w:type="spellEnd"/>
      <w:r>
        <w:rPr>
          <w:rFonts w:ascii="Roboto" w:hAnsi="Roboto"/>
          <w:color w:val="000000"/>
          <w:sz w:val="27"/>
          <w:szCs w:val="27"/>
        </w:rPr>
        <w:t>. (bae), so it is transferred to another suitable area.</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t>
      </w:r>
      <w:proofErr w:type="spellStart"/>
      <w:r>
        <w:rPr>
          <w:rFonts w:ascii="Roboto" w:hAnsi="Roboto"/>
          <w:color w:val="000000"/>
          <w:sz w:val="27"/>
          <w:szCs w:val="27"/>
        </w:rPr>
        <w:t>bc</w:t>
      </w:r>
      <w:proofErr w:type="spellEnd"/>
      <w:r>
        <w:rPr>
          <w:rFonts w:ascii="Roboto" w:hAnsi="Roboto"/>
          <w:color w:val="000000"/>
          <w:sz w:val="27"/>
          <w:szCs w:val="27"/>
        </w:rPr>
        <w:t>) If they have a marking showing that they are kept, then it shall be checked whether the animal has been declared lost. In the affirmative, the owner is informed to receive it. If there is no declaration of loss, it is investigated whether there is a case of abandonment and the Hellenic Police is informed.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responsibility for the care of reunited stray animals lies with the municipalities, which must create food and water supply points for these animals, as well as the animal welfare associations and animal welfare organizations of non-profit cooperation with the municipalities. The provision of food, water and medical care to stray pets by animal-friendly citizens is allowed, provided that the rules of cleanliness and hygiene for all are observed, as well as the rules of animal welfare.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The collection crew of stray pets of the relevant municipality also takes care of the active management of recorded strays living outside the shelter, such as their transportation for the purpose of annual veterinary examination and anti-rabies vaccination, intervention in case of creation of an aggressive herd of strays, the administration of medicines and the updating of their registration.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 The collection and hosting of a stray animal is allowed by those registered in the relevant sub-registry of para. 23 of Article 2 animal welfare associations and animal welfare organizations of non-profit character, as well as by private animal lovers who have licensed shelters or shelters that meet the requirements of Articles 28 and 29. In this case, the animals shall be registered in the EMS as 'strays' with the details of the above association or organisation or of the private animal lover who has a shelter, who take care of their adoption in accordance with Article 7. The transport of stray animals from animal-friendly individuals to a municipal veterinary clinic or veterinary clinic with which the municipality is contracted is also allowed, in order to implement the procedure of per. b' of para. 5, or in a veterinary clinic not contracted with the municipality, if the individual wishes to cover the corresponding costs, exclusively for the provision of veterinary care.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 Sterilizations of stray pets, as well as marking, registration, as well as other medical acts of care, can be carried out free of charge by volunteer professional veterinarians, who have the Greek nationality or the nationality of another Member State of the European Union and meet all the conditions in order to legally practice the profession of veterinarian in Greece, who must submit a relevant declaration to the Geotechnical Chamber of Greece (GEOTEE). For the purpose of carrying out the sterilisation, marking and registration of stray pet animals by volunteer veterinarians, the facilities of the veterinary clinics of the competent veterinary services of the region, regional unit or municipality concerned or other places belonging to the region or municipality concerned or to associations of municipalities may be made available, under the supervision of the competent services of the municipalities concerned. For the same purpose, private veterinary clinics may also be available.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8.In each municipality, by decision of the mayor, a five-member Monitoring Committee of the operational program for the management of stray pets and the prevention of the creation of new stray animals is established. The following shall participate in the Commission: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Two (2) members appointed by animal welfare associations and animal welfare organizations of non-profit character, who are registered in the Sub-</w:t>
      </w:r>
      <w:proofErr w:type="spellStart"/>
      <w:r>
        <w:rPr>
          <w:rFonts w:ascii="Roboto" w:hAnsi="Roboto"/>
          <w:color w:val="000000"/>
          <w:sz w:val="27"/>
          <w:szCs w:val="27"/>
        </w:rPr>
        <w:t>Metropo</w:t>
      </w:r>
      <w:proofErr w:type="spellEnd"/>
    </w:p>
    <w:p w:rsidR="0032784B" w:rsidRDefault="0032784B">
      <w:pPr>
        <w:pStyle w:val="NormalWeb"/>
        <w:divId w:val="943223868"/>
        <w:rPr>
          <w:rFonts w:ascii="Roboto" w:hAnsi="Roboto"/>
          <w:color w:val="000000"/>
          <w:sz w:val="27"/>
          <w:szCs w:val="27"/>
        </w:rPr>
      </w:pPr>
      <w:r>
        <w:rPr>
          <w:rFonts w:ascii="Roboto" w:hAnsi="Roboto"/>
          <w:color w:val="000000"/>
          <w:sz w:val="27"/>
          <w:szCs w:val="27"/>
        </w:rPr>
        <w:t>Animal Welfare Associations and Organizations of para. 23 of Article 2 and are active in the municipality.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One (1) veterinarian appointed by the relevant municipality and who is preferably the person in charge of the management program of stray pets and, in the absence thereof, another private veterinarian.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One (1) professional trainer, member of a legally recognized professional association of dog trainers and, failing that, a trained employee of the relevant municipality.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One (1) representative appointed by the relevant municipality, with his/her deputy.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9.The Committee of para. 8 has the following responsibilities: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Decides on the danger of a pet animal and on the necessity of euthanizing a stray pet animal, according to the opinion of a veterinarian.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Suggests to the competent services of the municipality ways to deal with the problems that arise during the management of stray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Grants the permission of para. 4 of Article 8.</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Prepares an annual report to the municipal council on the progress of the implementation of the operational program for the management of stray animals of the municipality and formulates proposals for its improvement.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10.In the case, that in the context of the Committee of para. 8 There is disagreement about the danger of a stray pet animal or the necessity of euthanasia, the final decision is taken by a special scientific committee, which is set up in each municipality by decision of the mayor and consists of:</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One (1) veterinarian of the veterinary service of the relevant regional unit, with his/her deputy.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(b) One (1) private veterinarian who legally practices the profession in Greece and operates in the area of jurisdiction of the municipality or </w:t>
      </w:r>
      <w:proofErr w:type="spellStart"/>
      <w:r>
        <w:rPr>
          <w:rFonts w:ascii="Roboto" w:hAnsi="Roboto"/>
          <w:color w:val="000000"/>
          <w:sz w:val="27"/>
          <w:szCs w:val="27"/>
        </w:rPr>
        <w:t>neighboring</w:t>
      </w:r>
      <w:proofErr w:type="spellEnd"/>
      <w:r>
        <w:rPr>
          <w:rFonts w:ascii="Roboto" w:hAnsi="Roboto"/>
          <w:color w:val="000000"/>
          <w:sz w:val="27"/>
          <w:szCs w:val="27"/>
        </w:rPr>
        <w:t xml:space="preserve"> municipality, with his deputy.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One (1) veterinarian who legally practices the profession in Greece and cooperates with an animal welfare association or a non-profit animal welfare organization that operates in the area of jurisdiction of the municipality or adjacent municipality, with his deputy.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In the case of an aggressive animal, whose aggression is not due to pathological causes, the municipality may seek the opinion of a professional dog trainer, a member of a legally recognized professional association of dog trainers.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11. Euthanasia decisions are posted before their implementation on the Panhellenic Platform for the Adoption of Stray Animals and on the website of the relevant municipality for a minimum period of thirty (30) days. The period of thirty (30) days is not required to be observed if there are veterinary reasons for immediate euthanasia, after permission of the committee of para. 8.</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12. For the implementation of the operational program for the management of stray animals and the prevention of the creation of new stray animals, the municipality may conclude a programmatic contract of article 100 of Law </w:t>
      </w:r>
      <w:hyperlink r:id="rId15" w:tooltip="Άρθρα με ετικέτα 3852/2010" w:history="1">
        <w:r>
          <w:rPr>
            <w:rStyle w:val="Hyperlink"/>
            <w:rFonts w:ascii="Roboto" w:hAnsi="Roboto"/>
            <w:sz w:val="27"/>
            <w:szCs w:val="27"/>
          </w:rPr>
          <w:t>3852/2010</w:t>
        </w:r>
      </w:hyperlink>
      <w:r>
        <w:rPr>
          <w:rFonts w:ascii="Roboto" w:hAnsi="Roboto"/>
          <w:color w:val="000000"/>
          <w:sz w:val="27"/>
          <w:szCs w:val="27"/>
        </w:rPr>
        <w:t> (A' 87) and with a development organization of article 2 of Law </w:t>
      </w:r>
      <w:hyperlink r:id="rId16" w:tooltip="Άρθρα με ετικέτα 4674/2020" w:history="1">
        <w:r>
          <w:rPr>
            <w:rStyle w:val="Hyperlink"/>
            <w:rFonts w:ascii="Roboto" w:hAnsi="Roboto"/>
            <w:sz w:val="27"/>
            <w:szCs w:val="27"/>
          </w:rPr>
          <w:t>4674/2020</w:t>
        </w:r>
      </w:hyperlink>
      <w:r>
        <w:rPr>
          <w:rFonts w:ascii="Roboto" w:hAnsi="Roboto"/>
          <w:color w:val="000000"/>
          <w:sz w:val="27"/>
          <w:szCs w:val="27"/>
        </w:rPr>
        <w:t> (A' 53) or with networks of municipalities and regions, in accordance with the provisions in force.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13.Municipalities cannot impose special municipal fees for pet ownership.</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14.Municipalities must comply with the obligations of this article within six (6) months from the publication of this article.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Funding of municipalities - "ARGOS" Programme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 special financial programme called "Argos" is hereby established.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2.The objective of the program is to finance municipalities for the implementation of the operational programmes referred to in Article 10 and individual actions of the present, the supply of the necessary equipment and vehicles, the financing of registration, sterilization and vaccination programs, as well as the creation of shelters, veterinary offices, </w:t>
      </w:r>
      <w:proofErr w:type="spellStart"/>
      <w:r>
        <w:rPr>
          <w:rFonts w:ascii="Roboto" w:hAnsi="Roboto"/>
          <w:color w:val="000000"/>
          <w:sz w:val="27"/>
          <w:szCs w:val="27"/>
        </w:rPr>
        <w:t>incineratories</w:t>
      </w:r>
      <w:proofErr w:type="spellEnd"/>
      <w:r>
        <w:rPr>
          <w:rFonts w:ascii="Roboto" w:hAnsi="Roboto"/>
          <w:color w:val="000000"/>
          <w:sz w:val="27"/>
          <w:szCs w:val="27"/>
        </w:rPr>
        <w:t xml:space="preserve"> and fenced dog parks, the coverage of the cost of contracts with veterinarians, as well as with all kinds of other staff necessary for the application of this.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The program is subsidized by the special funding programs of articles 69 and 71 of Law </w:t>
      </w:r>
      <w:hyperlink r:id="rId17" w:tooltip="Άρθρα με ετικέτα 4509/2017" w:history="1">
        <w:r>
          <w:rPr>
            <w:rStyle w:val="Hyperlink"/>
            <w:rFonts w:ascii="Roboto" w:hAnsi="Roboto"/>
            <w:sz w:val="27"/>
            <w:szCs w:val="27"/>
          </w:rPr>
          <w:t>4509/2017</w:t>
        </w:r>
      </w:hyperlink>
      <w:r>
        <w:rPr>
          <w:rFonts w:ascii="Roboto" w:hAnsi="Roboto"/>
          <w:color w:val="000000"/>
          <w:sz w:val="27"/>
          <w:szCs w:val="27"/>
        </w:rPr>
        <w:t> (A' 201), as well as by any other resources of the Ministry of Interior.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Incentives for the marking, neutering and adoption of dogs and cats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Municipalities may, by decision of the Municipal Council, provide incentives in order to encourage the marking and registration in the EMS of dogs and cats, their sterile, as well as the adoption of stray animals, either: a) through vouchers to their citizens or residents or other equivalent incentives or b) by reducing municipal taxes per year by a maximum of ten percent (10%) for owners of neutered, marked and registered in the EMS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G</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ESTABLISHMENT OF A LABORATORY FOR THE GUARDING AND ANALYSIS OF THE GENETIC MATERIAL OF COMPANION ANIMALS AT THE INSTITUTE FOR BIOMEDICAL RESEARCH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13</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Establishment of a Laboratory for the Storage and Analysis of Genetic Material of Companion Animals at the Biomedical Research Foundation of the Academy of Athens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 A Laboratory for the Keeping and Analysis of The Genetic Material of Companion Animals (EFF-GYZZ) is established at the Biomedical Research Foundation of the Academy of Athens (BBEA), which belongs to the Hellenic </w:t>
      </w:r>
      <w:proofErr w:type="spellStart"/>
      <w:r>
        <w:rPr>
          <w:rFonts w:ascii="Roboto" w:hAnsi="Roboto"/>
          <w:color w:val="000000"/>
          <w:sz w:val="27"/>
          <w:szCs w:val="27"/>
        </w:rPr>
        <w:t>Center</w:t>
      </w:r>
      <w:proofErr w:type="spellEnd"/>
      <w:r>
        <w:rPr>
          <w:rFonts w:ascii="Roboto" w:hAnsi="Roboto"/>
          <w:color w:val="000000"/>
          <w:sz w:val="27"/>
          <w:szCs w:val="27"/>
        </w:rPr>
        <w:t xml:space="preserve"> for Genomics.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purpose of the EFAYZ shall be to collect, store, process and analyse the genetic material of pet animals, in particular dogs and cats, to cooperate with all competent bodies for the promotion of their welfare, as well as to cooperate with the control bodies of Article 3 for the identification of broods of abandoned, dead or abused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3. EFAYZS may cooperate with certified research </w:t>
      </w:r>
      <w:proofErr w:type="spellStart"/>
      <w:r>
        <w:rPr>
          <w:rFonts w:ascii="Roboto" w:hAnsi="Roboto"/>
          <w:color w:val="000000"/>
          <w:sz w:val="27"/>
          <w:szCs w:val="27"/>
        </w:rPr>
        <w:t>centers</w:t>
      </w:r>
      <w:proofErr w:type="spellEnd"/>
      <w:r>
        <w:rPr>
          <w:rFonts w:ascii="Roboto" w:hAnsi="Roboto"/>
          <w:color w:val="000000"/>
          <w:sz w:val="27"/>
          <w:szCs w:val="27"/>
        </w:rPr>
        <w:t xml:space="preserve"> in Greece or abroad to achieve its objectives.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For the establishment and commencement of operation of the EFF-GYZS, BIBEA receives a one-off grant from the state budget of up to two million euros (2.000.000 €).</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14</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Taking of genetic material from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1.Owner of a dog or cat who does not wish to neuter his animal is obliged, from 1.3.2022 onwards, to send a sample of the genetic material of the pet animal to the EATER. The collection of a sample of genetic material and its dispatch to the HSEE ARE made exclusively by a veterinarian, a member of the Panhellenic Veterinary Association.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2.For the receipt, registration and preservation of the genetic material for at least twelve (12) years, an electronic fee of one hundred fifty (150) euros for each pet animal is submitted once by the owner of the pet animal. The owner is obliged to pay to the veterinarian, in addition, the costs of sending the sample of genetic material, which in no case can exceed ten (10) euros. Owners of dogs used exclusively for keeping flocks (shepherds) are exempt from the obligation to pay the fee hereof.</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3.By decision of the Board of Directors of the IIB-AA, which is published in the Government Gazette, the amount of the electronic fee may be determined for other animals, as well as for services other than the above.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amount of the fee is attributed by forty percent (40%) to the BRFMD to cover the operating costs of the EFAYZS, by ten percent (10%) to the veterinarian who received the genetic material and by fifty percent (50%) through the Ministry of Interior to the municipalities to support actions for the welfare of stray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II</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MAINTENANCE AND MOVEMENT OF COMPANION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15</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Keeping pets in dwellings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keeping of kept pets in any residence is allowed, in accordance with the provisions of paras. The Commission can also take the commission of The Commission 2, 3 and 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2.In apartment buildings, which consist of at least two (2) apartments, the maintenance of kept pets is allowed, provided that: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They live in the same apartment as their owner or contractor or they live, by virtue of a unanimous decision of the General Assembly of the owners, in common areas of the apartment building, indicatively on the gated or on the terrace, in the uncovered area and in the garden, and provided that the welfare rules, the sanitary provisions and the police provisions on common silence are observed.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They do not remain permanently on the verandas or in the open spaces of the apartment.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stay in the apartments of apartment buildings is subject to the observance of welfare rules, sanitary provisions and police provisions on common peace.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In the case of dogs or cats, they have been marked, recorded and keep up-to-date data in the EMS, including the animal's electronic booklet.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keeping of pets cannot be prohibited by the regulation of the apartment building, provided that the conditions of para. 2. The regulation may limit the maximum number of animals allowed, up to three (3) animals per apartment. Changes in the regulation of the apartment building regarding the maximum number of animals allowed per apartment are valid after twelve (12) months have elapsed since their adoption.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4.In detached houses, it is allowed to keep pet animals that have been marked and registered legally and keep up-to-date data in the EMS, provided that the rules of welfare and welfare of the animals, as well as the applicable health provisions and police provisions on common silence are observed.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5.The numerical limitations of para. 3 apply only to dogs and cats. In any case, other pets must also comply with welfare rules, applicable health provisions and police provisions on peace and quiet.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16</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Keeping animals in special facilities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It is allowed to keep animals in: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zoos and exhibitions that operate legally,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aquariums,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care centres for species of wild fauna and legally operating places of temporary or permanent accommodation for species of wild fauna which originate from care and cannot be released into the wild environment;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game farms and reports on the development and promotion of the livestock and agricultural sector, subject to special provisions;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installations of military dogs in the units of the armed forces,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any legally operating establishment in which animals may be kept, provided that no performances of any kind are held in the above areas with the participation of any species of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17</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Movement and transport of pets (dogs and cats)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non-commercial movement of pet animals (dogs and cats) from one Member State of the European Union to another or from a territory or a third country to a Member State of the European Union is governed by the provisions of Implementing Regulation (EU) 576/2013 of the European Parliament and of the Council of 12 June 2013 on the non-commercial movement of pet animals and repealing Regulation (EC) No 1. Commission Implementing Regulation (EU) No 998/2003 (L 178) and Commission Implementing Regulation (EU) No 577/2013 of 28 June 2013 on specimen identification documents relating to the non-commercial movement of dogs, cats and kites, the establishment of lists of territories and third countries, as well as the form, provision and language requirements of declarations certifying compliance with certain conditions provided for in Regulation (EU) 576/2013 of the European Parliament and of the Council.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commercial movement of dogs and cats from an EU Member State or a third country is governed by the provisions of Regulation (EU) 2016/429 of the European Parliament and of the Council of 9 March 2016 on transmissible animal diseases and amending and repealing certain acts in the field of animal health (L 84) and Council Regulation (EC) No 1/2005 of 22 December 2004 on the protection of animals against animal health the transposition and related activities and amending Directives 64/432/EEC and 93/119/EC and Regulation (EC) No 64/432/EEC and Regulation (EC) No 64/432/EEC and 93/119/EC. 1255/97 (L 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3.Dogs and cats moving within the country must have been vaccinated against rabies before moving. The movement of animals which have not been vaccinated against the rabies virus shall be prohibited, unless there are serious health reasons, according to the opinion of a certified veterinarian. The minimum age at which the animal can be vaccinated against the rabies virus is twelve (12) weeks.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transport of small pet animals shall be permitted on all public transport by road, rail and fixed-track, as well as on taxis and passenger ships, provided that the animals are placed in a secure transport container and accompanied by their owner or holder. Assistance dogs, if fitted with a handling leash, can be transported on means of transport, without a transport container and without a muzzle, regardless of their size.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5.H para. 4 shall not apply to movements or transports carried out to and from veterinary clinics, veterinary clinics and shelters within the Territory.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 It is forbidden to transport pets in the luggage compartment in buses of KTEL, tourist and other buses. For the purposes of para. 1 of Article 35, the perpetrators of the offence are both the keeper of the animal and the owner and driver of the means of transport, unless the owner or driver of the means of transport has not been able to know whether the offence had been committed.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18</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Transportation of pet animals by passenger ships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itinerary passenger ships operating to meet the transport needs of the total route of Categories I, II, III and IV, of P.D. </w:t>
      </w:r>
      <w:hyperlink r:id="rId18" w:tooltip="Άρθρα με ετικέτα 44/2011" w:history="1">
        <w:r>
          <w:rPr>
            <w:rStyle w:val="Hyperlink"/>
            <w:rFonts w:ascii="Roboto" w:hAnsi="Roboto"/>
            <w:sz w:val="27"/>
            <w:szCs w:val="27"/>
          </w:rPr>
          <w:t>44/2011</w:t>
        </w:r>
      </w:hyperlink>
      <w:r>
        <w:rPr>
          <w:rFonts w:ascii="Roboto" w:hAnsi="Roboto"/>
          <w:color w:val="000000"/>
          <w:sz w:val="27"/>
          <w:szCs w:val="27"/>
        </w:rPr>
        <w:t> (A' 110), on the accommodation regulation and determination of the number of passengers of passenger ships, are obliged to have cages for the stay of large pets accompanied by passengers of ships. The cages shall be placed in a suitable area at the discretion of the master of the ship, as far as possible protected from extreme weather conditions. The available cages of the ship are of various sizes, suitable for the reception of large animals. The numerical capacity of the obliged ships to large animals is determined on the basis of the number of cages allocated and the number of cages of the ship is calculated in relation to the passengers carried in a ratio of 1/200, i.e. one (1) cage per two hundred (200) passengers carried.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2.It is forbidden for large pets to stay in the closed common passenger accommodation areas and the closed stowage areas of vehicles.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3.It is allowed to place cages of large pets on the open passenger decks and in the open stowage areas of vehicles in appropriate places, in accordance with para. 1. An open vehicle stowage area shall be considered to be a space which has side openings of natural ventilation in its metal structure.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movement of a pet animal on the decks of passengers of the ship is allowed only with a strap/ leash under the supervision and responsibility of its escort.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The itinerary passenger ships of para. 1 may have special cabins in which the animal can remain in the company of its attendant (pet-cabins), which must be described in the draft general arrangement of the ship. The updating of the general arrangement of ships for any inclusion of such cabins may be made during the annual inspection of the ship and shall not constitute a reason for issuing a retrofitting permit. In order for a cabin to be classified as pet-cabins, in addition to meeting the other requirements of the passenger accommodation regulation, it must at least have a washable floor, wallpaper and mattress cover. After each stay of a passenger with his companion animal in a pet-cabin, her clothing (bedding) is replaced. The above cabins are used only as pet-cabins and are not available for any other use, except for the purpose they serve. Any damage caused by the animal to furniture or clothing of the cabin shall be borne by the owner of the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6.The owner of a pet animal carries with him the appropriate certificates of good health and vaccination of the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 The managing or ship-owning companies of the ship's liable to dispose of cages of large animals must, within one (1) year from the entry into force of the present, incorporate into the system of reservation and ticket issuance of the passengers of their ships under management a relevant field of recording of the marking data - identification of the health booklet or passport of the pet animal to be transported, depending on the number of cages allocated.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 Search and rescue dogs, dogs used by the armed forces, security forces and law enforcement authorities of A.A.D.E. and the Ministry of Finance, assistance dogs and treated animals are allowed to accompany their owner in all public open and closed areas of the ship, provided that they have the relevant certificates proving their status, their good health and vaccination and they carry a strap/leash.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9.Small pets may accompany their owners in all categories of passenger ships and in all passenger accommodation areas without exception (closed and open) with the agreement of the master, provided that they are transported in special cages and have the appropriate certificates of good health and vaccination. In cases of transport of small pets in the enclosed areas of a passenger ship, where there is a need to handle complaints and protests of other fellow passengers, the master of the ship or the officer authorized by him shall be engaged in the best reasonable settlement of the matter. In any case, the escort of the animal must respect the instructions and orders of the master or the Officer appointed by him.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19</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Access to beaches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1.Dogs are allowed to access unorganized beaches, as well as to the sea. Outside the sea it is always mandatory to use a leash.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2.In organized beaches, within the meaning of para. 1 of article 1 of P.D. </w:t>
      </w:r>
      <w:hyperlink r:id="rId19" w:tooltip="Άρθρα με ετικέτα 71/2020" w:history="1">
        <w:r>
          <w:rPr>
            <w:rStyle w:val="Hyperlink"/>
            <w:rFonts w:ascii="Roboto" w:hAnsi="Roboto"/>
            <w:sz w:val="27"/>
            <w:szCs w:val="27"/>
          </w:rPr>
          <w:t>71/2020</w:t>
        </w:r>
      </w:hyperlink>
      <w:r>
        <w:rPr>
          <w:rFonts w:ascii="Roboto" w:hAnsi="Roboto"/>
          <w:color w:val="000000"/>
          <w:sz w:val="27"/>
          <w:szCs w:val="27"/>
        </w:rPr>
        <w:t> (A' 166), access to dogs is allowed only if they are assistance dogs or if there is a relevant visible indication, which has been posted by the legal operator of the beach. Outside the sea it is always mandatory to use a leash.</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3.Without prejudice to article 21, dogs are not allowed to access Blue Flag certified beaches by the Hellenic Society for the Protection of Nature.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20</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Preventing stray pets from accessing waste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managers of slaughterhouses, butchers, hospitals, camps, camps, camps, food outlets, foodservice facilities and generally places of sanitary interest have an obligation to take appropriate measures to prevent stray pets from accessing the waste of their facilities.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Help dogs and treatment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1.Assistance dogs and treated animals may enter where the persons they accompany are allowed to enter, including restaurants, hotels, hospitals, schools, public services, sports facilities and churches, provided that their size and specific characteristics so permit. The person receiving the services of the animal shall carry the necessary certificates proving that the animal is a help dog or a treatment animal and shall present them, on request, by those responsible for the premises where pet animals are normally not allowed to enter.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use of assistance dogs and treatment animals in hospitals, rehabilitation centres, all kinds of hospitals, infirmaries and nursing homes is allowed to support therapeutic purposes ("animal spas" or "Animal Assisted Therapy" or "Pet Therapy"), in particular for the treatment of mental disorders, as well as the promotion of mental health and psychomotor rehabilitation of patients.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3.Assistance dogs and treated animals referred to herein shall comply with the applicable Union and national health requirements.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I</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PARTICIPATION OF ANIMALS IN EXHIBITIONS, SHOWS AND OTHER RELATED ACTIVITIES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Organization of exhibitions with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1.The natural or legal person or association of persons organising exhibitions or events with pet animals shall be provided with a permit issued by the competent veterinary service of the municipality concerned and, where not established, by the veterinary service of the regional unit concerned. Especially with regard to dogs, the events may consist of morphology exhibitions or sports competitions and sports defined by the International </w:t>
      </w:r>
      <w:proofErr w:type="spellStart"/>
      <w:r>
        <w:rPr>
          <w:rFonts w:ascii="Roboto" w:hAnsi="Roboto"/>
          <w:color w:val="000000"/>
          <w:sz w:val="27"/>
          <w:szCs w:val="27"/>
        </w:rPr>
        <w:t>Cynological</w:t>
      </w:r>
      <w:proofErr w:type="spellEnd"/>
      <w:r>
        <w:rPr>
          <w:rFonts w:ascii="Roboto" w:hAnsi="Roboto"/>
          <w:color w:val="000000"/>
          <w:sz w:val="27"/>
          <w:szCs w:val="27"/>
        </w:rPr>
        <w:t xml:space="preserve"> Federation and governed by the welfare rules as set out in Article 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2.During the exhibition or event, pets shall be under the direct supervision of their owner or holder, who must not cause them fear or pain. Pets which </w:t>
      </w:r>
      <w:proofErr w:type="spellStart"/>
      <w:r>
        <w:rPr>
          <w:rFonts w:ascii="Roboto" w:hAnsi="Roboto"/>
          <w:color w:val="000000"/>
          <w:sz w:val="27"/>
          <w:szCs w:val="27"/>
        </w:rPr>
        <w:t>unneced</w:t>
      </w:r>
      <w:proofErr w:type="spellEnd"/>
      <w:r>
        <w:rPr>
          <w:rFonts w:ascii="Roboto" w:hAnsi="Roboto"/>
          <w:color w:val="000000"/>
          <w:sz w:val="27"/>
          <w:szCs w:val="27"/>
        </w:rPr>
        <w:t xml:space="preserve"> exhibit aggressive behaviour towards other animals or humans must be muzzled or removed from exposure or onset. The presence of a veterinarian, if the exhibition or event concerns dogs, is mandatory throughout the duration of the exhibition or event.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3.Dogs and cats participating in exhibitions or events must be marked and registered in the EMS or carry a passport and their escorts must carry a printed copy of the animal's electronic booklet or passport showing that they are vaccinated and that they have undergone recent deworming.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participation of mutilated animals in any kind of exhibitions and events is prohibited.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It is allowed to organize events that promote the adoption of stray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23</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Prohibition of participation of animals in all kinds of shows and other related activities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1.It is forbidden to participate, in any way and for any purpose, any animal in a program or performance conducted in a circus or by a troupe with a varied program.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It is forbidden to participate, in any way and for any purpose, any animal in any kind of performances, not excluding educational performances. Events with the participation of animals in the context of observance of folk or local traditions are allowed only, if the welfare of the animals is ensured and with the obligatory presence of a veterinarian throughout the duration of the event. It is strictly forbidden to abuse and slaughter animals in this context. In the cases referred to in the preceding subparagraph, the second subparagraph of para. 2 of Article 34. An event with the participation of an animal or animals is licensed by decision of the municipal council of the municipality, where the event will take place. The supervising veterinarian prepares a pre-event report, which is submitted to the city council before the approval of the event and which is an integral part of the city council's decision. The supervising veterinarian draws up a new report at the end of the event confirming that the welfare of the animal or animals participating in the event has not been violated.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3.Without prejudice to Article 22, the use of an animal in an open-air public exhibition for the purpose of obtaining an economic benefit shall be prohibited.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4.From the performances of para. 2 excludes: (a) performances of equestrian virtuosity and conducting horse-riding sports, which include overcoming obstacles, equestrian virtuosity and equestrian triathlon or (b) exhibitions of the second paragraph of para. 1 of Article 22 or (c) cases of motion pictures and generally </w:t>
      </w:r>
      <w:proofErr w:type="spellStart"/>
      <w:r>
        <w:rPr>
          <w:rFonts w:ascii="Roboto" w:hAnsi="Roboto"/>
          <w:color w:val="000000"/>
          <w:sz w:val="27"/>
          <w:szCs w:val="27"/>
        </w:rPr>
        <w:t>audiovisual</w:t>
      </w:r>
      <w:proofErr w:type="spellEnd"/>
      <w:r>
        <w:rPr>
          <w:rFonts w:ascii="Roboto" w:hAnsi="Roboto"/>
          <w:color w:val="000000"/>
          <w:sz w:val="27"/>
          <w:szCs w:val="27"/>
        </w:rPr>
        <w:t xml:space="preserve"> material of educational orientation under the condition of non-abuse of the animal.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5.The breeding, training and participation of animals in any kind of fighting is prohibited. Also prohibited are the breeding, export and use of dogs, cats, </w:t>
      </w:r>
      <w:proofErr w:type="spellStart"/>
      <w:r>
        <w:rPr>
          <w:rFonts w:ascii="Roboto" w:hAnsi="Roboto"/>
          <w:color w:val="000000"/>
          <w:sz w:val="27"/>
          <w:szCs w:val="27"/>
        </w:rPr>
        <w:t>equidae</w:t>
      </w:r>
      <w:proofErr w:type="spellEnd"/>
      <w:r>
        <w:rPr>
          <w:rFonts w:ascii="Roboto" w:hAnsi="Roboto"/>
          <w:color w:val="000000"/>
          <w:sz w:val="27"/>
          <w:szCs w:val="27"/>
        </w:rPr>
        <w:t xml:space="preserve"> and weasel species (</w:t>
      </w:r>
      <w:proofErr w:type="spellStart"/>
      <w:r>
        <w:rPr>
          <w:rFonts w:ascii="Roboto" w:hAnsi="Roboto"/>
          <w:color w:val="000000"/>
          <w:sz w:val="27"/>
          <w:szCs w:val="27"/>
        </w:rPr>
        <w:t>mustela</w:t>
      </w:r>
      <w:proofErr w:type="spellEnd"/>
      <w:r>
        <w:rPr>
          <w:rFonts w:ascii="Roboto" w:hAnsi="Roboto"/>
          <w:color w:val="000000"/>
          <w:sz w:val="27"/>
          <w:szCs w:val="27"/>
        </w:rPr>
        <w:t xml:space="preserve"> </w:t>
      </w:r>
      <w:proofErr w:type="spellStart"/>
      <w:r>
        <w:rPr>
          <w:rFonts w:ascii="Roboto" w:hAnsi="Roboto"/>
          <w:color w:val="000000"/>
          <w:sz w:val="27"/>
          <w:szCs w:val="27"/>
        </w:rPr>
        <w:t>putorius</w:t>
      </w:r>
      <w:proofErr w:type="spellEnd"/>
      <w:r>
        <w:rPr>
          <w:rFonts w:ascii="Roboto" w:hAnsi="Roboto"/>
          <w:color w:val="000000"/>
          <w:sz w:val="27"/>
          <w:szCs w:val="27"/>
        </w:rPr>
        <w:t xml:space="preserve"> </w:t>
      </w:r>
      <w:proofErr w:type="spellStart"/>
      <w:r>
        <w:rPr>
          <w:rFonts w:ascii="Roboto" w:hAnsi="Roboto"/>
          <w:color w:val="000000"/>
          <w:sz w:val="27"/>
          <w:szCs w:val="27"/>
        </w:rPr>
        <w:t>furo</w:t>
      </w:r>
      <w:proofErr w:type="spellEnd"/>
      <w:r>
        <w:rPr>
          <w:rFonts w:ascii="Roboto" w:hAnsi="Roboto"/>
          <w:color w:val="000000"/>
          <w:sz w:val="27"/>
          <w:szCs w:val="27"/>
        </w:rPr>
        <w:t>) for the production of fur, leather, meat or for the manufacture of pharmaceutical or other substances.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6.Competent authority for the implementation of paras. 1, 2, 3 and 4 is the Local Government Organization that issues the license to operate the business or to carry out the event in article 81 of Law </w:t>
      </w:r>
      <w:hyperlink r:id="rId20" w:tooltip="Άρθρα με ετικέτα 3463/2006" w:history="1">
        <w:r>
          <w:rPr>
            <w:rStyle w:val="Hyperlink"/>
            <w:rFonts w:ascii="Roboto" w:hAnsi="Roboto"/>
            <w:sz w:val="27"/>
            <w:szCs w:val="27"/>
          </w:rPr>
          <w:t>3463/2006</w:t>
        </w:r>
      </w:hyperlink>
      <w:r>
        <w:rPr>
          <w:rFonts w:ascii="Roboto" w:hAnsi="Roboto"/>
          <w:color w:val="000000"/>
          <w:sz w:val="27"/>
          <w:szCs w:val="27"/>
        </w:rPr>
        <w:t> (A' 114).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 In cases where for profit-making, entertaining or artistic spectacles, music or figurative or other art or other related artistic or entertainment events or programs of the mentioned in paras. 1, 2, 3 and 4, the issuance of an operating license is required, the applicant for the permit must submit to the competent authority for the granting of the permit, a solemn declaration of Law 1599/1986 (A' 75) that he does not keep animals in his premises for the purpose of their use in any way in the program or event, subject to the exceptions of Article 16.</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8.The competent authority of para. 6 shall be entitled to carry out an on-the-spot check at the place of establishment of the undertaking or the event at any time, before or even after the issue of the permit, in order to verify whether the provisions of the present are being complied with. During the check, the competent authority may request the assistance of the police authorities if it considers it necessary. The operator must assist the competent authorities during the inspection. If the check is obstructed, the authorisation shall not be granted or, if it has already been granted, shall be withdrawn.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9.The principle of para. 6 is responsible for receiving and examining complaints about infringements of this Article. In the event of a complaint, the competent authority shall be obliged to carry out an immediate on-the-spot check no later than the working day following receipt of the complaint.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 Draws, lotteries and competitions with pet prizes are prohibited.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11.This shall apply without prejudice to Article 22, as well as to special provisions concerning racehorses and races.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I</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ANIMAL ABUSE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24</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Animal abuse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1.Without prejudice to more specific provisions of European and national legislation, as well as of sub-approx. (bag) of approx. b' of para. 5 of Article 10, the following shall be prohibited: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(a) the abuse, the bad and the cruel treatment of any kind of animal, such as in particular the drastic and non-iatrogenic restriction of normal movement, such as, but not limited to, </w:t>
      </w:r>
      <w:proofErr w:type="spellStart"/>
      <w:r>
        <w:rPr>
          <w:rFonts w:ascii="Roboto" w:hAnsi="Roboto"/>
          <w:color w:val="000000"/>
          <w:sz w:val="27"/>
          <w:szCs w:val="27"/>
        </w:rPr>
        <w:t>hippopodes</w:t>
      </w:r>
      <w:proofErr w:type="spellEnd"/>
      <w:r>
        <w:rPr>
          <w:rFonts w:ascii="Roboto" w:hAnsi="Roboto"/>
          <w:color w:val="000000"/>
          <w:sz w:val="27"/>
          <w:szCs w:val="27"/>
        </w:rPr>
        <w:t>, unacceptable methods of education, work not provided for the species of animal, unlawful reproduction, intentional injury with simple bodily harm,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(b) the murder and torture of animals, by deliberately causing severe physical pain or physical exhaustion, dangerous to their health, in particular by poisoning, strangulation, hanging, drowning/drowning, causing burns, heatstroke, electric shock, frostbite, crushing, amputation (non-therapeutic), shooting (causing trauma or death of an animal), intentional injury (grievous, dangerous bodily harm), dogfighting and all kinds of fights between animals; brutality, sexual abuse of an animal using objects for the sadistic pleasure of the perpetrator and the abandonment of </w:t>
      </w:r>
      <w:proofErr w:type="spellStart"/>
      <w:r>
        <w:rPr>
          <w:rFonts w:ascii="Roboto" w:hAnsi="Roboto"/>
          <w:color w:val="000000"/>
          <w:sz w:val="27"/>
          <w:szCs w:val="27"/>
        </w:rPr>
        <w:t>newborn</w:t>
      </w:r>
      <w:proofErr w:type="spellEnd"/>
      <w:r>
        <w:rPr>
          <w:rFonts w:ascii="Roboto" w:hAnsi="Roboto"/>
          <w:color w:val="000000"/>
          <w:sz w:val="27"/>
          <w:szCs w:val="27"/>
        </w:rPr>
        <w:t xml:space="preserve"> animals; Sterilization of the animal, as well as any other veterinary act for therapeutic purposes, are not considered amputation.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2.Except in the case of films and, more generally, </w:t>
      </w:r>
      <w:proofErr w:type="spellStart"/>
      <w:r>
        <w:rPr>
          <w:rFonts w:ascii="Roboto" w:hAnsi="Roboto"/>
          <w:color w:val="000000"/>
          <w:sz w:val="27"/>
          <w:szCs w:val="27"/>
        </w:rPr>
        <w:t>audiovisual</w:t>
      </w:r>
      <w:proofErr w:type="spellEnd"/>
      <w:r>
        <w:rPr>
          <w:rFonts w:ascii="Roboto" w:hAnsi="Roboto"/>
          <w:color w:val="000000"/>
          <w:sz w:val="27"/>
          <w:szCs w:val="27"/>
        </w:rPr>
        <w:t xml:space="preserve"> material of educational orientation, the possession, sale, marketing and presentation, as well as the distribution, via the Internet, of any </w:t>
      </w:r>
      <w:proofErr w:type="spellStart"/>
      <w:r>
        <w:rPr>
          <w:rFonts w:ascii="Roboto" w:hAnsi="Roboto"/>
          <w:color w:val="000000"/>
          <w:sz w:val="27"/>
          <w:szCs w:val="27"/>
        </w:rPr>
        <w:t>audiovisual</w:t>
      </w:r>
      <w:proofErr w:type="spellEnd"/>
      <w:r>
        <w:rPr>
          <w:rFonts w:ascii="Roboto" w:hAnsi="Roboto"/>
          <w:color w:val="000000"/>
          <w:sz w:val="27"/>
          <w:szCs w:val="27"/>
        </w:rPr>
        <w:t xml:space="preserve"> material, such as videos or other cinematographic or photographic material, depicting any act of violence against an animal, as well as sexual intercourse between animals or between animal and human beings for the purpose of profit or sexuality, shall be prohibited. satisfaction of people who attend or participate in them. This ban includes the case of the fight between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3.In case of injury to an animal in a road accident, the person responsible for this act is obliged to immediately notify the relevant municipality or the Greek Police, in order to provide the injured animal with the necessary veterinary care by the competent services of the relevant municipality.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25</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Reporting incidents of animal abuse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1.For the most effective treatment of cases of abuse, a digital application and a website may be developed at the G.G.P.S.D.D., for the reporting of incidents of animal abuse, as well as any violation of the present.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2.Complaints may also be anonymous. Where the complaint is anonymous, it shall be investigated only if it contains specific elements that provide a sufficient basis for its investigation.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IA</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PREVENTION AND CONTROL OF ZOONOSES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26</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 xml:space="preserve">Establishment and implementation of programmes for the prevention and control of </w:t>
      </w:r>
      <w:proofErr w:type="spellStart"/>
      <w:r>
        <w:rPr>
          <w:rStyle w:val="Strong"/>
          <w:rFonts w:ascii="Roboto" w:hAnsi="Roboto"/>
          <w:color w:val="000000"/>
          <w:sz w:val="27"/>
          <w:szCs w:val="27"/>
        </w:rPr>
        <w:t>zoonoses</w:t>
      </w:r>
      <w:proofErr w:type="spellEnd"/>
    </w:p>
    <w:p w:rsidR="0032784B" w:rsidRDefault="0032784B">
      <w:pPr>
        <w:pStyle w:val="NormalWeb"/>
        <w:divId w:val="943223868"/>
        <w:rPr>
          <w:rFonts w:ascii="Roboto" w:hAnsi="Roboto"/>
          <w:color w:val="000000"/>
          <w:sz w:val="27"/>
          <w:szCs w:val="27"/>
        </w:rPr>
      </w:pPr>
      <w:r>
        <w:rPr>
          <w:rFonts w:ascii="Roboto" w:hAnsi="Roboto"/>
          <w:color w:val="000000"/>
          <w:sz w:val="27"/>
          <w:szCs w:val="27"/>
        </w:rPr>
        <w:t>1.The prevention and treatment of diseases transmitted from animals to humans or other animals of the same or other species shall be carried out by specific programmes. These programmes set out the rules for the prevention and control of diseases applicable to the various categories of listed diseases, in accordance with Article 9 of Regulation (EU) 2016/429 of the European Parliament and of the Council of 9 March 2016.</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special programs of para. 1 is drawn up by the Directorate-General for Veterinary Medicine of the Ministry of Rural Development and Food and implemented by the competent veterinary authorities. If a case of rabies occurs in an animal, the General Directorate of Veterinary Medicine of the Ministry of Rural Development and Food may take additional measures either in a specific area of the country or throughout the country, in addition to those provided for in Laws </w:t>
      </w:r>
      <w:hyperlink r:id="rId21" w:tooltip="Άρθρα με ετικέτα 1197/1981" w:history="1">
        <w:r>
          <w:rPr>
            <w:rStyle w:val="Hyperlink"/>
            <w:rFonts w:ascii="Roboto" w:hAnsi="Roboto"/>
            <w:sz w:val="27"/>
            <w:szCs w:val="27"/>
          </w:rPr>
          <w:t>1197/1981</w:t>
        </w:r>
      </w:hyperlink>
      <w:r>
        <w:rPr>
          <w:rFonts w:ascii="Roboto" w:hAnsi="Roboto"/>
          <w:color w:val="000000"/>
          <w:sz w:val="27"/>
          <w:szCs w:val="27"/>
        </w:rPr>
        <w:t> (A' 240) and </w:t>
      </w:r>
      <w:hyperlink r:id="rId22" w:tooltip="Άρθρα με ετικέτα 2017/1992" w:history="1">
        <w:r>
          <w:rPr>
            <w:rStyle w:val="Hyperlink"/>
            <w:rFonts w:ascii="Roboto" w:hAnsi="Roboto"/>
            <w:sz w:val="27"/>
            <w:szCs w:val="27"/>
          </w:rPr>
          <w:t>2017/1992</w:t>
        </w:r>
      </w:hyperlink>
      <w:r>
        <w:rPr>
          <w:rFonts w:ascii="Roboto" w:hAnsi="Roboto"/>
          <w:color w:val="000000"/>
          <w:sz w:val="27"/>
          <w:szCs w:val="27"/>
        </w:rPr>
        <w:t> (A' 31).</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27</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 xml:space="preserve">Treatment of </w:t>
      </w:r>
      <w:proofErr w:type="spellStart"/>
      <w:r>
        <w:rPr>
          <w:rStyle w:val="Strong"/>
          <w:rFonts w:ascii="Roboto" w:hAnsi="Roboto"/>
          <w:color w:val="000000"/>
          <w:sz w:val="27"/>
          <w:szCs w:val="27"/>
        </w:rPr>
        <w:t>leishmanosis</w:t>
      </w:r>
      <w:proofErr w:type="spellEnd"/>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1.Kept dogs, in which </w:t>
      </w:r>
      <w:proofErr w:type="spellStart"/>
      <w:r>
        <w:rPr>
          <w:rFonts w:ascii="Roboto" w:hAnsi="Roboto"/>
          <w:color w:val="000000"/>
          <w:sz w:val="27"/>
          <w:szCs w:val="27"/>
        </w:rPr>
        <w:t>leishmania</w:t>
      </w:r>
      <w:proofErr w:type="spellEnd"/>
      <w:r>
        <w:rPr>
          <w:rFonts w:ascii="Roboto" w:hAnsi="Roboto"/>
          <w:color w:val="000000"/>
          <w:sz w:val="27"/>
          <w:szCs w:val="27"/>
        </w:rPr>
        <w:t xml:space="preserve"> spp. disease has been diagnosed by a veterinarian and whose irreversible course has been confirmed by laboratory tests, are subject to euthanasia, with the consent of the owner, taking into account the health and welfare rules of the animals, as well as the potential risk to public health from the existence of phlebotomists - transmitters of the above disease. In case euthanasia is not applied, after the opinion of the veterinarian and under the responsibility of the owners of the dogs, all supportive therapeutic and preventive measures are taken, which are compulsorily recorded in the book of diseases of mandatory declaration that each veterinarian must keep, while the EMSS is also updated on an annual basis.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2.All stray dogs are required, regardless of their clinical picture, a serological examination to detect the </w:t>
      </w:r>
      <w:proofErr w:type="spellStart"/>
      <w:r>
        <w:rPr>
          <w:rFonts w:ascii="Roboto" w:hAnsi="Roboto"/>
          <w:color w:val="000000"/>
          <w:sz w:val="27"/>
          <w:szCs w:val="27"/>
        </w:rPr>
        <w:t>titer</w:t>
      </w:r>
      <w:proofErr w:type="spellEnd"/>
      <w:r>
        <w:rPr>
          <w:rFonts w:ascii="Roboto" w:hAnsi="Roboto"/>
          <w:color w:val="000000"/>
          <w:sz w:val="27"/>
          <w:szCs w:val="27"/>
        </w:rPr>
        <w:t xml:space="preserve"> of specialists against </w:t>
      </w:r>
      <w:proofErr w:type="spellStart"/>
      <w:r>
        <w:rPr>
          <w:rFonts w:ascii="Roboto" w:hAnsi="Roboto"/>
          <w:color w:val="000000"/>
          <w:sz w:val="27"/>
          <w:szCs w:val="27"/>
        </w:rPr>
        <w:t>Leishmania</w:t>
      </w:r>
      <w:proofErr w:type="spellEnd"/>
      <w:r>
        <w:rPr>
          <w:rFonts w:ascii="Roboto" w:hAnsi="Roboto"/>
          <w:color w:val="000000"/>
          <w:sz w:val="27"/>
          <w:szCs w:val="27"/>
        </w:rPr>
        <w:t xml:space="preserve"> </w:t>
      </w:r>
      <w:proofErr w:type="spellStart"/>
      <w:r>
        <w:rPr>
          <w:rFonts w:ascii="Roboto" w:hAnsi="Roboto"/>
          <w:color w:val="000000"/>
          <w:sz w:val="27"/>
          <w:szCs w:val="27"/>
        </w:rPr>
        <w:t>spp</w:t>
      </w:r>
      <w:proofErr w:type="spellEnd"/>
      <w:r>
        <w:rPr>
          <w:rFonts w:ascii="Roboto" w:hAnsi="Roboto"/>
          <w:color w:val="000000"/>
          <w:sz w:val="27"/>
          <w:szCs w:val="27"/>
        </w:rPr>
        <w:t xml:space="preserve"> antibodies, with an appropriate validated method (such as the </w:t>
      </w:r>
      <w:proofErr w:type="spellStart"/>
      <w:r>
        <w:rPr>
          <w:rFonts w:ascii="Roboto" w:hAnsi="Roboto"/>
          <w:color w:val="000000"/>
          <w:sz w:val="27"/>
          <w:szCs w:val="27"/>
        </w:rPr>
        <w:t>Leishmania</w:t>
      </w:r>
      <w:proofErr w:type="spellEnd"/>
      <w:r>
        <w:rPr>
          <w:rFonts w:ascii="Roboto" w:hAnsi="Roboto"/>
          <w:color w:val="000000"/>
          <w:sz w:val="27"/>
          <w:szCs w:val="27"/>
        </w:rPr>
        <w:t xml:space="preserve"> Rapid Test), during the first collection process. Taking into account the rules of health and welfare of animals, as well as the potential risk to public health arising from the presence of phlebotomists - transmitters of </w:t>
      </w:r>
      <w:proofErr w:type="spellStart"/>
      <w:r>
        <w:rPr>
          <w:rFonts w:ascii="Roboto" w:hAnsi="Roboto"/>
          <w:color w:val="000000"/>
          <w:sz w:val="27"/>
          <w:szCs w:val="27"/>
        </w:rPr>
        <w:t>Leishmania</w:t>
      </w:r>
      <w:proofErr w:type="spellEnd"/>
      <w:r>
        <w:rPr>
          <w:rFonts w:ascii="Roboto" w:hAnsi="Roboto"/>
          <w:color w:val="000000"/>
          <w:sz w:val="27"/>
          <w:szCs w:val="27"/>
        </w:rPr>
        <w:t xml:space="preserve"> spp., if the result is positive and confirmed by the veterinarian with additional blood and parasitological examinations its irreversible course, stray dogs are subject to euthanasia. If, following a veterinarian's opinion, the clinical picture and blood and parasitological examinations allow treatment, dogs shall be kept indoors or in a space fenced with appropriate protective screens throughout the treatment. Treatment is prescribed by the veterinarian, in accordance with the proposed therapeutic protocols, using approved medicinal products by the National Medicines Agency or the European Medicines Agency. The prescription, which mentions the treatment protocol with the signature and stamp of the attending veterinarian, is kept in the archives of the shelter or the municipality and a copy of it is carried, in case of adoption, by the owner.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3.If the dogs of para. 2 adopted, mandatory written notification of the new owner of the title of specialists against </w:t>
      </w:r>
      <w:proofErr w:type="spellStart"/>
      <w:r>
        <w:rPr>
          <w:rFonts w:ascii="Roboto" w:hAnsi="Roboto"/>
          <w:color w:val="000000"/>
          <w:sz w:val="27"/>
          <w:szCs w:val="27"/>
        </w:rPr>
        <w:t>Leismania</w:t>
      </w:r>
      <w:proofErr w:type="spellEnd"/>
      <w:r>
        <w:rPr>
          <w:rFonts w:ascii="Roboto" w:hAnsi="Roboto"/>
          <w:color w:val="000000"/>
          <w:sz w:val="27"/>
          <w:szCs w:val="27"/>
        </w:rPr>
        <w:t xml:space="preserve"> </w:t>
      </w:r>
      <w:proofErr w:type="spellStart"/>
      <w:r>
        <w:rPr>
          <w:rFonts w:ascii="Roboto" w:hAnsi="Roboto"/>
          <w:color w:val="000000"/>
          <w:sz w:val="27"/>
          <w:szCs w:val="27"/>
        </w:rPr>
        <w:t>spp</w:t>
      </w:r>
      <w:proofErr w:type="spellEnd"/>
      <w:r>
        <w:rPr>
          <w:rFonts w:ascii="Roboto" w:hAnsi="Roboto"/>
          <w:color w:val="000000"/>
          <w:sz w:val="27"/>
          <w:szCs w:val="27"/>
        </w:rPr>
        <w:t xml:space="preserve"> antibodies is required. The owner is then obliged to assume in writing the responsibility of the complete and appropriate treatment and prophylaxis with parallel control by the veterinarian of the municipality or the veterinary services of the region concerned. The new owner is obliged to keep all records and documents of laboratory and other tests, as well as the prescription which includes the treatment protocol for </w:t>
      </w:r>
      <w:proofErr w:type="spellStart"/>
      <w:r>
        <w:rPr>
          <w:rFonts w:ascii="Roboto" w:hAnsi="Roboto"/>
          <w:color w:val="000000"/>
          <w:sz w:val="27"/>
          <w:szCs w:val="27"/>
        </w:rPr>
        <w:t>leishmanosis</w:t>
      </w:r>
      <w:proofErr w:type="spellEnd"/>
      <w:r>
        <w:rPr>
          <w:rFonts w:ascii="Roboto" w:hAnsi="Roboto"/>
          <w:color w:val="000000"/>
          <w:sz w:val="27"/>
          <w:szCs w:val="27"/>
        </w:rPr>
        <w:t xml:space="preserve"> with the signature and stamp of the attending veterinarian, throughout the life of the animal, and to make them available at all times in the control.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4.For animals that have been positive to </w:t>
      </w:r>
      <w:proofErr w:type="spellStart"/>
      <w:r>
        <w:rPr>
          <w:rFonts w:ascii="Roboto" w:hAnsi="Roboto"/>
          <w:color w:val="000000"/>
          <w:sz w:val="27"/>
          <w:szCs w:val="27"/>
        </w:rPr>
        <w:t>leishmaniosis</w:t>
      </w:r>
      <w:proofErr w:type="spellEnd"/>
      <w:r>
        <w:rPr>
          <w:rFonts w:ascii="Roboto" w:hAnsi="Roboto"/>
          <w:color w:val="000000"/>
          <w:sz w:val="27"/>
          <w:szCs w:val="27"/>
        </w:rPr>
        <w:t xml:space="preserve"> (kept and stray), all the necessary precautionary measures are taken every six months and a veterinary examination and detection of the </w:t>
      </w:r>
      <w:proofErr w:type="spellStart"/>
      <w:r>
        <w:rPr>
          <w:rFonts w:ascii="Roboto" w:hAnsi="Roboto"/>
          <w:color w:val="000000"/>
          <w:sz w:val="27"/>
          <w:szCs w:val="27"/>
        </w:rPr>
        <w:t>titer</w:t>
      </w:r>
      <w:proofErr w:type="spellEnd"/>
      <w:r>
        <w:rPr>
          <w:rFonts w:ascii="Roboto" w:hAnsi="Roboto"/>
          <w:color w:val="000000"/>
          <w:sz w:val="27"/>
          <w:szCs w:val="27"/>
        </w:rPr>
        <w:t xml:space="preserve"> of antibodies against </w:t>
      </w:r>
      <w:proofErr w:type="spellStart"/>
      <w:r>
        <w:rPr>
          <w:rFonts w:ascii="Roboto" w:hAnsi="Roboto"/>
          <w:color w:val="000000"/>
          <w:sz w:val="27"/>
          <w:szCs w:val="27"/>
        </w:rPr>
        <w:t>Leishmania</w:t>
      </w:r>
      <w:proofErr w:type="spellEnd"/>
      <w:r>
        <w:rPr>
          <w:rFonts w:ascii="Roboto" w:hAnsi="Roboto"/>
          <w:color w:val="000000"/>
          <w:sz w:val="27"/>
          <w:szCs w:val="27"/>
        </w:rPr>
        <w:t xml:space="preserve"> </w:t>
      </w:r>
      <w:proofErr w:type="spellStart"/>
      <w:r>
        <w:rPr>
          <w:rFonts w:ascii="Roboto" w:hAnsi="Roboto"/>
          <w:color w:val="000000"/>
          <w:sz w:val="27"/>
          <w:szCs w:val="27"/>
        </w:rPr>
        <w:t>spp</w:t>
      </w:r>
      <w:proofErr w:type="spellEnd"/>
      <w:r>
        <w:rPr>
          <w:rFonts w:ascii="Roboto" w:hAnsi="Roboto"/>
          <w:color w:val="000000"/>
          <w:sz w:val="27"/>
          <w:szCs w:val="27"/>
        </w:rPr>
        <w:t xml:space="preserve"> is performed to evaluate the course of the disease, observing all the documents of the laboratory tests. The result and the exact antibody titre in the animals that are reviewed every six months are listed in the specific fields of the EMS by the animal's attending veterinarian or the responsible veterinarian of the shelter.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5.The documentary evidence described in this article shall be made available to the veterinary services of the Regions and regional units of the country for inspection. In addition, in the electronic booklet of each dog positive for </w:t>
      </w:r>
      <w:proofErr w:type="spellStart"/>
      <w:r>
        <w:rPr>
          <w:rFonts w:ascii="Roboto" w:hAnsi="Roboto"/>
          <w:color w:val="000000"/>
          <w:sz w:val="27"/>
          <w:szCs w:val="27"/>
        </w:rPr>
        <w:t>leishmanosis</w:t>
      </w:r>
      <w:proofErr w:type="spellEnd"/>
      <w:r>
        <w:rPr>
          <w:rFonts w:ascii="Roboto" w:hAnsi="Roboto"/>
          <w:color w:val="000000"/>
          <w:sz w:val="27"/>
          <w:szCs w:val="27"/>
        </w:rPr>
        <w:t xml:space="preserve">, the veterinarian notes "positive for </w:t>
      </w:r>
      <w:proofErr w:type="spellStart"/>
      <w:r>
        <w:rPr>
          <w:rFonts w:ascii="Roboto" w:hAnsi="Roboto"/>
          <w:color w:val="000000"/>
          <w:sz w:val="27"/>
          <w:szCs w:val="27"/>
        </w:rPr>
        <w:t>leishmanosis</w:t>
      </w:r>
      <w:proofErr w:type="spellEnd"/>
      <w:r>
        <w:rPr>
          <w:rFonts w:ascii="Roboto" w:hAnsi="Roboto"/>
          <w:color w:val="000000"/>
          <w:sz w:val="27"/>
          <w:szCs w:val="27"/>
        </w:rPr>
        <w: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6.The management of the working dogs of the armed forces and the security forces affected by </w:t>
      </w:r>
      <w:proofErr w:type="spellStart"/>
      <w:r>
        <w:rPr>
          <w:rFonts w:ascii="Roboto" w:hAnsi="Roboto"/>
          <w:color w:val="000000"/>
          <w:sz w:val="27"/>
          <w:szCs w:val="27"/>
        </w:rPr>
        <w:t>leishmanosis</w:t>
      </w:r>
      <w:proofErr w:type="spellEnd"/>
      <w:r>
        <w:rPr>
          <w:rFonts w:ascii="Roboto" w:hAnsi="Roboto"/>
          <w:color w:val="000000"/>
          <w:sz w:val="27"/>
          <w:szCs w:val="27"/>
        </w:rPr>
        <w:t xml:space="preserve"> shall be carried out in accordance with the relevant special provisions of the armed forces.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L'</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SHELTERS FOR COMPANION ANIMALS AND PARKS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28</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Pet shelters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 Pet shelters are established and operated by municipalities, their legal entities or associations of municipalities, </w:t>
      </w:r>
      <w:proofErr w:type="spellStart"/>
      <w:r>
        <w:rPr>
          <w:rFonts w:ascii="Roboto" w:hAnsi="Roboto"/>
          <w:color w:val="000000"/>
          <w:sz w:val="27"/>
          <w:szCs w:val="27"/>
        </w:rPr>
        <w:t>intermunicipal</w:t>
      </w:r>
      <w:proofErr w:type="spellEnd"/>
      <w:r>
        <w:rPr>
          <w:rFonts w:ascii="Roboto" w:hAnsi="Roboto"/>
          <w:color w:val="000000"/>
          <w:sz w:val="27"/>
          <w:szCs w:val="27"/>
        </w:rPr>
        <w:t xml:space="preserve"> collaborations or development organizations of municipalities of article 2 of Law </w:t>
      </w:r>
      <w:hyperlink r:id="rId23" w:tooltip="Άρθρα με ετικέτα 4674/2020" w:history="1">
        <w:r>
          <w:rPr>
            <w:rStyle w:val="Hyperlink"/>
            <w:rFonts w:ascii="Roboto" w:hAnsi="Roboto"/>
            <w:sz w:val="27"/>
            <w:szCs w:val="27"/>
          </w:rPr>
          <w:t>4674/2020</w:t>
        </w:r>
      </w:hyperlink>
      <w:r>
        <w:rPr>
          <w:rFonts w:ascii="Roboto" w:hAnsi="Roboto"/>
          <w:color w:val="000000"/>
          <w:sz w:val="27"/>
          <w:szCs w:val="27"/>
        </w:rPr>
        <w:t xml:space="preserve"> (A' 53), animal welfare associations and animal welfare organizations of non-profit character that have been registered in the relevant Sub-Register of </w:t>
      </w:r>
      <w:proofErr w:type="spellStart"/>
      <w:r>
        <w:rPr>
          <w:rFonts w:ascii="Roboto" w:hAnsi="Roboto"/>
          <w:color w:val="000000"/>
          <w:sz w:val="27"/>
          <w:szCs w:val="27"/>
        </w:rPr>
        <w:t>emfs</w:t>
      </w:r>
      <w:proofErr w:type="spellEnd"/>
      <w:r>
        <w:rPr>
          <w:rFonts w:ascii="Roboto" w:hAnsi="Roboto"/>
          <w:color w:val="000000"/>
          <w:sz w:val="27"/>
          <w:szCs w:val="27"/>
        </w:rPr>
        <w:t xml:space="preserve"> and natural persons. A prerequisite for the legal operation of the shelter is its registration in the Sub-Registry of Companion Animals Shelters of para. 23 of article 2 and the daily presence of staff (including volunteers) for at least eight (8) hours daily.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2.All pet shelters: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They are obliged to register on a website that keep the same all animals that have been marked electronically and are staying in the shelter. The animals are registered on the website within forty-eight (48) hours of entering the shelter, regardless of whether they have yet been marked electronically or not. The website shall contain for each animal a minimum photo of the animal, the electronic tagging number (when available), the date of entry into the shelter and the link to the adoption platform referred to in Article 9. Animals that have been adopted, transferred to other shelters, repositioned in the familiar environment or have died, remain on the website for at least one (1) year with the corresponding note of the reason why the animal is no longer in the shelter. The link of the shelter's website is posted on the website of the relevant municipality and in the Sub-Registry of Refuges of the EMFS. On the website of each shelter, information about the adoption of the animals is provided and the veterinarian (or veterinarians) who monitors the animals of the shelter is indicated. In exceptional cases and by a specifically reasoned decision of the committee of para. 8 of article 10, an animal may not be registered on the website of the municipality and in the Panhellenic Platform for the Adoption of Stray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Set visiting hours each week, at least eight (8) hours per week between sunrise and sunset, of which one (1) within a weekend. These hours must be posted on the website of the shelter. Visitors should be able to see any animal posted on the shelter's website.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installation and operation of pet shelters outside the boundaries of residential areas, urbanized and to be urbanized, in forest areas and public grasslands of approx. a' and b' of para. 5 of article 3 of Law </w:t>
      </w:r>
      <w:hyperlink r:id="rId24" w:tooltip="Άρθρα με ετικέτα 998/1979" w:history="1">
        <w:r>
          <w:rPr>
            <w:rStyle w:val="Hyperlink"/>
            <w:rFonts w:ascii="Roboto" w:hAnsi="Roboto"/>
            <w:sz w:val="27"/>
            <w:szCs w:val="27"/>
          </w:rPr>
          <w:t>998/1979</w:t>
        </w:r>
      </w:hyperlink>
      <w:r>
        <w:rPr>
          <w:rFonts w:ascii="Roboto" w:hAnsi="Roboto"/>
          <w:color w:val="000000"/>
          <w:sz w:val="27"/>
          <w:szCs w:val="27"/>
        </w:rPr>
        <w:t> (A' 289). In addition, these shelters must: (a) be up to five (5) km from the edge of the settlement and (b) have easy road access.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shelter may lay down rules on animal welfare and proper functioning, which must be observed during the public visit. These rules are posted on the shelter's website.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5.Non-municipal or non-</w:t>
      </w:r>
      <w:proofErr w:type="spellStart"/>
      <w:r>
        <w:rPr>
          <w:rFonts w:ascii="Roboto" w:hAnsi="Roboto"/>
          <w:color w:val="000000"/>
          <w:sz w:val="27"/>
          <w:szCs w:val="27"/>
        </w:rPr>
        <w:t>intermunicipal</w:t>
      </w:r>
      <w:proofErr w:type="spellEnd"/>
      <w:r>
        <w:rPr>
          <w:rFonts w:ascii="Roboto" w:hAnsi="Roboto"/>
          <w:color w:val="000000"/>
          <w:sz w:val="27"/>
          <w:szCs w:val="27"/>
        </w:rPr>
        <w:t xml:space="preserve"> shelters are allowed to reposition neutered animals, hosted in them, in the familiar environment from which they were collected and in the designated areas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with the decision of para. 5 of Article 45, after permission of the Committee of para. 8 of Article 10. In this case, before the repositioning, the EMS is informed with the data of the relevant municipality.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6.Shelters must annually, by 15 February of each year, notify the relevant municipality and post on their website a report of their operation in the previous year, which includes at least the number of animals they host at the beginning of the year, new imports during the year, adoptions, deaths and transfers of animals to other structures.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7. A decision on euthanasia for pets hosted in a shelter shall be taken exclusively by the procedure provided for stray animals, as defined in paras. The Commission can also rule </w:t>
      </w:r>
      <w:proofErr w:type="spellStart"/>
      <w:r>
        <w:rPr>
          <w:rFonts w:ascii="Roboto" w:hAnsi="Roboto"/>
          <w:color w:val="000000"/>
          <w:sz w:val="27"/>
          <w:szCs w:val="27"/>
        </w:rPr>
        <w:t>nos</w:t>
      </w:r>
      <w:proofErr w:type="spellEnd"/>
      <w:r>
        <w:rPr>
          <w:rFonts w:ascii="Roboto" w:hAnsi="Roboto"/>
          <w:color w:val="000000"/>
          <w:sz w:val="27"/>
          <w:szCs w:val="27"/>
        </w:rPr>
        <w:t xml:space="preserve"> 7 and 8 of Article 10.</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8.Shelters, breeding grounds and any other animal habitat shall have drawn up a plan for the management of natural disasters, in particular fires and the safe removal of host animals, which must be updated each year. The plan must be posted on the shelter's website.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29</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Specifications for the establishment and operation of pet shelters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1.Pet shelters can accommodate dogs and cats, as well as other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2.Pet shelters must: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To strictly observe the rules of hygiene and cleanliness of the hosted animals and the rules of their welfare. Especially food and water supply utensils should be thoroughly cleaned daily.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To have either a supply of drinking water or a suitable water tank, which will ensure sufficient water, both for the hosted animals and for the daily cleaning of the area.</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To have appointed at least one (1) person as responsible for the operation of the shelter and the welfare of the hosted animals and to cooperate with at least one (1) veterinarian, who, if there is no suitable place in the shelter, will ensure the hospitality of animals that need hospitalization or treatment. In addition, the veterinarian, to whom the health surveillance of the shelter belongs, is responsible: (ca) for the veterinary examination of all incoming animals, for the periodic inspection of all hosted animals and for their vaccination;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t>
      </w:r>
      <w:proofErr w:type="spellStart"/>
      <w:r>
        <w:rPr>
          <w:rFonts w:ascii="Roboto" w:hAnsi="Roboto"/>
          <w:color w:val="000000"/>
          <w:sz w:val="27"/>
          <w:szCs w:val="27"/>
        </w:rPr>
        <w:t>cb</w:t>
      </w:r>
      <w:proofErr w:type="spellEnd"/>
      <w:r>
        <w:rPr>
          <w:rFonts w:ascii="Roboto" w:hAnsi="Roboto"/>
          <w:color w:val="000000"/>
          <w:sz w:val="27"/>
          <w:szCs w:val="27"/>
        </w:rPr>
        <w:t xml:space="preserve">) the declaration to the competent veterinary authorities of cases of the occurrence of </w:t>
      </w:r>
      <w:proofErr w:type="spellStart"/>
      <w:r>
        <w:rPr>
          <w:rFonts w:ascii="Roboto" w:hAnsi="Roboto"/>
          <w:color w:val="000000"/>
          <w:sz w:val="27"/>
          <w:szCs w:val="27"/>
        </w:rPr>
        <w:t>compertic</w:t>
      </w:r>
      <w:proofErr w:type="spellEnd"/>
      <w:r>
        <w:rPr>
          <w:rFonts w:ascii="Roboto" w:hAnsi="Roboto"/>
          <w:color w:val="000000"/>
          <w:sz w:val="27"/>
          <w:szCs w:val="27"/>
        </w:rPr>
        <w:t xml:space="preserve"> diseases;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(cc) reporting to the competent veterinary service of the preventive vaccinations carried out per compo-declaration disease.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Have suitable equipment for the feeding of hosted animals, as well as for their continuous access to drinking water.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e) To carry out at least one (1) time every two (2) months general disinfection of the area, as well as extermination of insects, </w:t>
      </w:r>
      <w:proofErr w:type="spellStart"/>
      <w:r>
        <w:rPr>
          <w:rFonts w:ascii="Roboto" w:hAnsi="Roboto"/>
          <w:color w:val="000000"/>
          <w:sz w:val="27"/>
          <w:szCs w:val="27"/>
        </w:rPr>
        <w:t>ectoparasites</w:t>
      </w:r>
      <w:proofErr w:type="spellEnd"/>
      <w:r>
        <w:rPr>
          <w:rFonts w:ascii="Roboto" w:hAnsi="Roboto"/>
          <w:color w:val="000000"/>
          <w:sz w:val="27"/>
          <w:szCs w:val="27"/>
        </w:rPr>
        <w:t xml:space="preserve"> and harmful rodents.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To immediately remove the litter of the shelter and deposit it in appropriate bins.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g) To have suitable areas for the protection of the hosted animals from cold, heat and adverse weather conditions.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(h) Store feed in a suitable place so as not to expose it to weather conditions.</w:t>
      </w:r>
    </w:p>
    <w:p w:rsidR="0032784B" w:rsidRDefault="0032784B">
      <w:pPr>
        <w:pStyle w:val="NormalWeb"/>
        <w:divId w:val="943223868"/>
        <w:rPr>
          <w:rFonts w:ascii="Roboto" w:hAnsi="Roboto"/>
          <w:color w:val="000000"/>
          <w:sz w:val="27"/>
          <w:szCs w:val="27"/>
        </w:rPr>
      </w:pPr>
      <w:proofErr w:type="spellStart"/>
      <w:r>
        <w:rPr>
          <w:rFonts w:ascii="Roboto" w:hAnsi="Roboto"/>
          <w:color w:val="000000"/>
          <w:sz w:val="27"/>
          <w:szCs w:val="27"/>
        </w:rPr>
        <w:t>i</w:t>
      </w:r>
      <w:proofErr w:type="spellEnd"/>
      <w:r>
        <w:rPr>
          <w:rFonts w:ascii="Roboto" w:hAnsi="Roboto"/>
          <w:color w:val="000000"/>
          <w:sz w:val="27"/>
          <w:szCs w:val="27"/>
        </w:rPr>
        <w:t>) Have suitable exercise areas depending on the type of animals hosted. Especially for dogs, alternatively, take care of their walk with a leash, lasting at least thirty (30) minutes, two (2) times daily.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j) Not to host, in any case, in the same place un neutered dogs or cats and generally to take every measure to prevent their reproduction.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place of residence of dogs is different from the place of residence of cats and other pets. In any case, it shall be ensured that different species of animals are not present in the same place.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4.In addition to the above, the fenced accommodation areas have: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For dogs, a height of at least one party of seventy (1.7) meters and an area of at least four (4) square meters. If more dogs are accommodated in the same area, the area is increased by four (4) square meters for each additional dog.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For cats, a height of at least one (1) meter and an area of at least two (2) square meters. If more cats are accommodated in the same area, the area is increased by two (2) square meters for each additional cat. The shelter for cats is closed from the upper side so that they cannot escape.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For other pets, an appropriate height and surface area so that the animal is in its natural position, without hindering its natural movements.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5.Especially the shelters operated by municipalities, their legal entities and associations of municipalities must have: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Total spaces of at least forty (40) square meters for: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(aa) an administration, management and personnel office,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ab) food and material storage, b) Optional clinic and recovery room for sick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6.Each shelter must have on its website a detailed list of the number of hosted animals per species, which it updates at least on a weekly basis, as well as keep an up-to-date inspection book and a disinfection book.</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7.With regard to the standards for the establishment and operation of pet shelters, articles 28 and 29 exclusively apply.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8.If, during the control of the operation of a pet shelter by the competent veterinary and health authorities, it is found that the requirements of Articles 28 and 29 are not met, the person in charge of the shelter shall be punished with a fine of ten thousand (10,000) euros or a temporary suspension of the operation of the shelter is imposed for up to six (6) months. In the event of a repetition of the infringement, a permanent cessation of its operation may be imposed. The penalties are imposed by decision of the relevant Regional Governor, on the recommendation of the competent veterinary service and are carried out with the assistance of the police authorities. Shelters operating without a license, from 31.3.2022 onwards, are sealed by the veterinary authorities, with the assistance of the police authorities.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9.If the shelters carry out adoptions abroad, they comply at least with the requirements of Law </w:t>
      </w:r>
      <w:hyperlink r:id="rId25" w:tooltip="Άρθρα με ετικέτα 2017/1992" w:history="1">
        <w:r>
          <w:rPr>
            <w:rStyle w:val="Hyperlink"/>
            <w:rFonts w:ascii="Roboto" w:hAnsi="Roboto"/>
            <w:sz w:val="27"/>
            <w:szCs w:val="27"/>
          </w:rPr>
          <w:t>2017/1992</w:t>
        </w:r>
      </w:hyperlink>
      <w:r>
        <w:rPr>
          <w:rFonts w:ascii="Roboto" w:hAnsi="Roboto"/>
          <w:color w:val="000000"/>
          <w:sz w:val="27"/>
          <w:szCs w:val="27"/>
        </w:rPr>
        <w:t> (A' 31) and Commission Regulation (EU) 2019/2035 of 28 June 2019 supplementing Regulation (EU) 2016/429 of the European Parliament and of the Council on the rules governing the facilities in which terrestrial animals and hatcheries are kept, as well as the traceability of certain kept terrestrial animals and hatching eggs (L 314).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30</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Establishment and operation of fenced dog parks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1.Each municipality may build and operate fenced dog parks to ensure their exercise space.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installation and operation of fenced dog parks are allowed in the common areas of the city plan and the settlements, such as squares, parks and groves. Their location and size do not negate the basic function of the common area in which they are included. It is not allowed to install and operate fenced dog parks within a radius of fifty (50) meters from residences, schools and hospitals.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3.Animals are allowed to roam without a leash inside the dog parks.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owners or guards or escorts must remain inside the fenced dog parks, during the stay of their dogs in them.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5.The fenced dog parks have sufficient fencing and double entrance/exit doors to prevent dogs from leaving without supervision during their exercise.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 In addition to the areas defined by the procedure of article 57 of Law </w:t>
      </w:r>
      <w:hyperlink r:id="rId26" w:tooltip="Άρθρα με ετικέτα 2637/1998" w:history="1">
        <w:r>
          <w:rPr>
            <w:rStyle w:val="Hyperlink"/>
            <w:rFonts w:ascii="Roboto" w:hAnsi="Roboto"/>
            <w:sz w:val="27"/>
            <w:szCs w:val="27"/>
          </w:rPr>
          <w:t>2637/1998</w:t>
        </w:r>
      </w:hyperlink>
      <w:r>
        <w:rPr>
          <w:rFonts w:ascii="Roboto" w:hAnsi="Roboto"/>
          <w:color w:val="000000"/>
          <w:sz w:val="27"/>
          <w:szCs w:val="27"/>
        </w:rPr>
        <w:t> (A' 200), in controlled hunting areas it is allowed to define limited training areas for dogs, as well as to conduct dog hunting skills competitions.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7.Compliance with the conditions of operation of dog parks shall be ensured by the control and certification bodies of violations of Article 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M</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PROMOTION OF ANIMAL WELFARE AND ANIMAL PROTECTION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Education, training and promotion of animal welfare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competent services of the Ministries of Interior and Education and Religious Affairs, in cooperation with other competent bodies, ensure: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For the organization of training seminars and the promotion by the media, information and education programs for people who own pets and people involved in the breeding, education, trade and storage of these animals, as well as for the information of local communities on the legislation on the protection of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To promote, raise awareness and develop animal welfare and responsible ownership of a companion animal in kindergartens and primary and secondary schools with events, speeches, screenings, seminars on dealing with and handling stray animals and other appropriate educational programs. These programs are part of a separate section dedicated to animals. The implementation of at least one (1) animal welfare educational action per year for each school class of primary and secondary education is ensured, following a recommendation by the Institute of Educational Policy (I.E.P.). In this respect, the know-how and scientific assistance of the Monitoring Committee referred to in Article 39 shall be used in particular.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Training of Security Forces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curriculum of the School of Officers and the School of Constables of the Hellenic Police, as well as the School of Cadets of Port Guards includes training on the protection of the welfare of pets.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33</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Additional animal protection provisions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In the interests of the animal, the competent public prosecutor shall temporarily or permanently remove the pet animal or other category animal from the possession of the offender of approx. e' and g' of para. 1 of Article 9 and Article 24 and the animal shall be delivered to a shelter for stray animals. The public prosecutor may prohibit the offender from acquiring another animal. Especially for the per. b' of para. 1 of Article 24, the deduction is final. The offender is obliged to bear the costs associated with the restoration of the animal's health, veterinary care and its living, as shown by documents and certified by the relevant municipality. Temporary removal of pet animal can be decided in exceptional situations and the control and certification bodies of violations of para. 6 of Article 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Without prejudice to more stringent provisions, the competent public prosecutor may, when dealing with a publication or complaint, establish, with the assistance of an on-the-spot inspection and the assistance of a veterinarian of the region concerned, the conditions prevailing in any stray pet shelter, habitat or farm. If these conditions do not comply with the present and with the special provisions governing the operation of the above structures, it may, by a temporary provision, determine the measures to be taken by the person responsible for the operation of the shelter, habitat or kennel and the period within which he must comply.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N'</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PENALTIES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34</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Criminal sanctions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illegal trade of pets under the terms hereof is punishable by a prison sentence of at least one (1) year and a fine of up to three hundred and sixty (360) daily units, the amount of each of which is set from ten (10) to fifty (50) euros.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offenders of approx. e' and the first paragraph of par. g' of para. 1 of Article 9, of para. c' and d' of para. 10 of Article 8 of para. 4 of Article 22, as well as of para. a' of para. 1 of article 24 are punishable by a prison sentence of at least one (1) year and a fine of up to three hundred and sixty (360) daily units, the amount of each of which is set from ten (10) to fifty (50) euros. The offenders of para. 5 of Article 23 and para. b' of para. 1 of article 24 are punishable by a sentence of imprisonment up to ten (10) years and a fine of up to five hundred (500) daily units, the amount of each of which is set from fifty (50) to one hundred (100) euros.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3.Violators of Article 23, except para. 5, are punishable by imprisonment of up to two (2) years and with a fine of up to three hundred and sixty (360) daily units, the amount of each of which is set from ten (10) to fifty (50) euros.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The offenders of para. 5 of article 9, as well as the theft of any pet animal are punishable by imprisonment of up to six (6) months and a fine of up to three hundred (300) daily units, the amount of each of which is set from ten (10) to twenty (20) euros. The theft of a hunting dog or assistance dog is punishable by imprisonment of up to one (1) year and a fine of up to three hundred and sixty (360) daily units, the amount of each of which is set from ten (10) to fifty (50) euros.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Violators of articles 3, 4, 7, 9, 10 and 11 of Law </w:t>
      </w:r>
      <w:hyperlink r:id="rId27" w:tooltip="Άρθρα με ετικέτα 2017/1992" w:history="1">
        <w:r>
          <w:rPr>
            <w:rStyle w:val="Hyperlink"/>
            <w:rFonts w:ascii="Roboto" w:hAnsi="Roboto"/>
            <w:sz w:val="27"/>
            <w:szCs w:val="27"/>
          </w:rPr>
          <w:t>2017/1992</w:t>
        </w:r>
      </w:hyperlink>
      <w:r>
        <w:rPr>
          <w:rFonts w:ascii="Roboto" w:hAnsi="Roboto"/>
          <w:color w:val="000000"/>
          <w:sz w:val="27"/>
          <w:szCs w:val="27"/>
        </w:rPr>
        <w:t> (A' 31) are punished with the penalties provided for in para. 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6.In the cases of paras. 1 to 5, the report certifying the infringement drawn up by a competent authority is transmitted within ten (10) days to the competent municipality for the imposition of the administrative penalties and fines provided for.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7.In cases of crimes of this Law, any animal welfare association or animal welfare organization of non-profit character, which operates at local or national level and is registered in the Register of Animal Welfare Associations and Organizations of the EMFS, regardless of whether it has suffered material damage, may also be present independently, in support of the category only. The relevant statement can be made both during the pre-trial procedure and at the hearing, in accordance with article 84 of the Code of Criminal Procedure (Law </w:t>
      </w:r>
      <w:hyperlink r:id="rId28" w:tooltip="Άρθρα με ετικέτα 4620/2019" w:history="1">
        <w:r>
          <w:rPr>
            <w:rStyle w:val="Hyperlink"/>
            <w:rFonts w:ascii="Roboto" w:hAnsi="Roboto"/>
            <w:sz w:val="27"/>
            <w:szCs w:val="27"/>
          </w:rPr>
          <w:t>4620/2019,</w:t>
        </w:r>
      </w:hyperlink>
      <w:r>
        <w:rPr>
          <w:rFonts w:ascii="Roboto" w:hAnsi="Roboto"/>
          <w:color w:val="000000"/>
          <w:sz w:val="27"/>
          <w:szCs w:val="27"/>
        </w:rPr>
        <w:t>A' 96).</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35</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Administrative penalties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For infringements of this Regulation, administrative penalties shall be imposed as follows:</w:t>
      </w:r>
    </w:p>
    <w:tbl>
      <w:tblPr>
        <w:tblW w:w="11550" w:type="dxa"/>
        <w:tblCellSpacing w:w="0" w:type="dxa"/>
        <w:tblCellMar>
          <w:left w:w="0" w:type="dxa"/>
          <w:right w:w="0" w:type="dxa"/>
        </w:tblCellMar>
        <w:tblLook w:val="04A0" w:firstRow="1" w:lastRow="0" w:firstColumn="1" w:lastColumn="0" w:noHBand="0" w:noVBand="1"/>
      </w:tblPr>
      <w:tblGrid>
        <w:gridCol w:w="494"/>
        <w:gridCol w:w="5161"/>
        <w:gridCol w:w="2200"/>
        <w:gridCol w:w="3695"/>
      </w:tblGrid>
      <w:tr w:rsidR="0032784B">
        <w:trPr>
          <w:divId w:val="943223868"/>
          <w:trHeight w:val="285"/>
          <w:tblCellSpacing w:w="0" w:type="dxa"/>
        </w:trPr>
        <w:tc>
          <w:tcPr>
            <w:tcW w:w="495" w:type="dxa"/>
            <w:vAlign w:val="center"/>
            <w:hideMark/>
          </w:tcPr>
          <w:p w:rsidR="0032784B" w:rsidRDefault="0032784B">
            <w:pPr>
              <w:rPr>
                <w:rFonts w:ascii="Times New Roman" w:eastAsia="Times New Roman" w:hAnsi="Times New Roman"/>
                <w:sz w:val="24"/>
                <w:szCs w:val="24"/>
              </w:rPr>
            </w:pPr>
            <w:r>
              <w:rPr>
                <w:rFonts w:eastAsia="Times New Roman"/>
              </w:rPr>
              <w:t>s/a</w:t>
            </w:r>
          </w:p>
        </w:tc>
        <w:tc>
          <w:tcPr>
            <w:tcW w:w="5175" w:type="dxa"/>
            <w:vAlign w:val="center"/>
            <w:hideMark/>
          </w:tcPr>
          <w:p w:rsidR="0032784B" w:rsidRDefault="0032784B">
            <w:pPr>
              <w:rPr>
                <w:rFonts w:eastAsia="Times New Roman"/>
              </w:rPr>
            </w:pPr>
            <w:r>
              <w:rPr>
                <w:rFonts w:eastAsia="Times New Roman"/>
              </w:rPr>
              <w:t>VIOLATION</w:t>
            </w:r>
          </w:p>
        </w:tc>
        <w:tc>
          <w:tcPr>
            <w:tcW w:w="2205" w:type="dxa"/>
            <w:vAlign w:val="center"/>
            <w:hideMark/>
          </w:tcPr>
          <w:p w:rsidR="0032784B" w:rsidRDefault="0032784B">
            <w:pPr>
              <w:rPr>
                <w:rFonts w:eastAsia="Times New Roman"/>
              </w:rPr>
            </w:pPr>
            <w:r>
              <w:rPr>
                <w:rFonts w:eastAsia="Times New Roman"/>
              </w:rPr>
              <w:t>PROVISION</w:t>
            </w:r>
          </w:p>
        </w:tc>
        <w:tc>
          <w:tcPr>
            <w:tcW w:w="3705" w:type="dxa"/>
            <w:vAlign w:val="center"/>
            <w:hideMark/>
          </w:tcPr>
          <w:p w:rsidR="0032784B" w:rsidRDefault="0032784B">
            <w:pPr>
              <w:rPr>
                <w:rFonts w:eastAsia="Times New Roman"/>
              </w:rPr>
            </w:pPr>
            <w:r>
              <w:rPr>
                <w:rFonts w:eastAsia="Times New Roman"/>
              </w:rPr>
              <w:t>PRICE AND OTHER PENALTIES</w:t>
            </w:r>
          </w:p>
        </w:tc>
      </w:tr>
      <w:tr w:rsidR="0032784B">
        <w:trPr>
          <w:divId w:val="943223868"/>
          <w:trHeight w:val="1065"/>
          <w:tblCellSpacing w:w="0" w:type="dxa"/>
        </w:trPr>
        <w:tc>
          <w:tcPr>
            <w:tcW w:w="495" w:type="dxa"/>
            <w:vAlign w:val="center"/>
            <w:hideMark/>
          </w:tcPr>
          <w:p w:rsidR="0032784B" w:rsidRDefault="0032784B">
            <w:pPr>
              <w:rPr>
                <w:rFonts w:eastAsia="Times New Roman"/>
              </w:rPr>
            </w:pPr>
            <w:r>
              <w:rPr>
                <w:rFonts w:eastAsia="Times New Roman"/>
              </w:rPr>
              <w:t>1</w:t>
            </w:r>
          </w:p>
        </w:tc>
        <w:tc>
          <w:tcPr>
            <w:tcW w:w="5175" w:type="dxa"/>
            <w:vAlign w:val="center"/>
            <w:hideMark/>
          </w:tcPr>
          <w:p w:rsidR="0032784B" w:rsidRDefault="0032784B">
            <w:pPr>
              <w:rPr>
                <w:rFonts w:eastAsia="Times New Roman"/>
              </w:rPr>
            </w:pPr>
            <w:r>
              <w:rPr>
                <w:rFonts w:eastAsia="Times New Roman"/>
              </w:rPr>
              <w:t>Non-application by the owner of the animals of the rules of protection and good treatment and non-compliance, on his part, with the special requirements of para. 2 of Article 2, in order to ensure their well-being</w:t>
            </w:r>
          </w:p>
        </w:tc>
        <w:tc>
          <w:tcPr>
            <w:tcW w:w="2205" w:type="dxa"/>
            <w:vAlign w:val="center"/>
            <w:hideMark/>
          </w:tcPr>
          <w:p w:rsidR="0032784B" w:rsidRDefault="0032784B">
            <w:pPr>
              <w:rPr>
                <w:rFonts w:eastAsia="Times New Roman"/>
              </w:rPr>
            </w:pPr>
            <w:r>
              <w:rPr>
                <w:rFonts w:eastAsia="Times New Roman"/>
              </w:rPr>
              <w:t>Article 2 para. 2</w:t>
            </w:r>
          </w:p>
        </w:tc>
        <w:tc>
          <w:tcPr>
            <w:tcW w:w="3705" w:type="dxa"/>
            <w:vAlign w:val="center"/>
            <w:hideMark/>
          </w:tcPr>
          <w:p w:rsidR="0032784B" w:rsidRDefault="0032784B">
            <w:pPr>
              <w:rPr>
                <w:rFonts w:eastAsia="Times New Roman"/>
              </w:rPr>
            </w:pPr>
            <w:r>
              <w:rPr>
                <w:rFonts w:eastAsia="Times New Roman"/>
              </w:rPr>
              <w:t>€1,000</w:t>
            </w:r>
          </w:p>
        </w:tc>
      </w:tr>
      <w:tr w:rsidR="0032784B">
        <w:trPr>
          <w:divId w:val="943223868"/>
          <w:trHeight w:val="1335"/>
          <w:tblCellSpacing w:w="0" w:type="dxa"/>
        </w:trPr>
        <w:tc>
          <w:tcPr>
            <w:tcW w:w="495" w:type="dxa"/>
            <w:vAlign w:val="center"/>
            <w:hideMark/>
          </w:tcPr>
          <w:p w:rsidR="0032784B" w:rsidRDefault="0032784B">
            <w:pPr>
              <w:rPr>
                <w:rFonts w:eastAsia="Times New Roman"/>
              </w:rPr>
            </w:pPr>
            <w:r>
              <w:rPr>
                <w:rFonts w:eastAsia="Times New Roman"/>
              </w:rPr>
              <w:t>2</w:t>
            </w:r>
          </w:p>
        </w:tc>
        <w:tc>
          <w:tcPr>
            <w:tcW w:w="5175" w:type="dxa"/>
            <w:vAlign w:val="center"/>
            <w:hideMark/>
          </w:tcPr>
          <w:p w:rsidR="0032784B" w:rsidRDefault="0032784B">
            <w:pPr>
              <w:rPr>
                <w:rFonts w:eastAsia="Times New Roman"/>
              </w:rPr>
            </w:pPr>
            <w:r>
              <w:rPr>
                <w:rFonts w:eastAsia="Times New Roman"/>
              </w:rPr>
              <w:t>Failure to mark and register breeding, breeding or selling dogs and cats, as well as failure to register changes to their data and the details of a female brood</w:t>
            </w:r>
          </w:p>
        </w:tc>
        <w:tc>
          <w:tcPr>
            <w:tcW w:w="2205" w:type="dxa"/>
            <w:vAlign w:val="center"/>
            <w:hideMark/>
          </w:tcPr>
          <w:p w:rsidR="0032784B" w:rsidRDefault="0032784B">
            <w:pPr>
              <w:rPr>
                <w:rFonts w:eastAsia="Times New Roman"/>
              </w:rPr>
            </w:pPr>
            <w:r>
              <w:rPr>
                <w:rFonts w:eastAsia="Times New Roman"/>
              </w:rPr>
              <w:t>Article 4 para. 3</w:t>
            </w:r>
          </w:p>
        </w:tc>
        <w:tc>
          <w:tcPr>
            <w:tcW w:w="3705" w:type="dxa"/>
            <w:vAlign w:val="center"/>
            <w:hideMark/>
          </w:tcPr>
          <w:p w:rsidR="0032784B" w:rsidRDefault="0032784B">
            <w:pPr>
              <w:rPr>
                <w:rFonts w:eastAsia="Times New Roman"/>
              </w:rPr>
            </w:pPr>
            <w:r>
              <w:rPr>
                <w:rFonts w:eastAsia="Times New Roman"/>
              </w:rPr>
              <w:t>€3,000</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3</w:t>
            </w:r>
          </w:p>
        </w:tc>
        <w:tc>
          <w:tcPr>
            <w:tcW w:w="5175" w:type="dxa"/>
            <w:vAlign w:val="center"/>
            <w:hideMark/>
          </w:tcPr>
          <w:p w:rsidR="0032784B" w:rsidRDefault="0032784B">
            <w:pPr>
              <w:rPr>
                <w:rFonts w:eastAsia="Times New Roman"/>
              </w:rPr>
            </w:pPr>
            <w:r>
              <w:rPr>
                <w:rFonts w:eastAsia="Times New Roman"/>
              </w:rPr>
              <w:t>Failure to fully and accurately inform the EMS by a veterinarian</w:t>
            </w:r>
          </w:p>
        </w:tc>
        <w:tc>
          <w:tcPr>
            <w:tcW w:w="2205" w:type="dxa"/>
            <w:vAlign w:val="center"/>
            <w:hideMark/>
          </w:tcPr>
          <w:p w:rsidR="0032784B" w:rsidRDefault="0032784B">
            <w:pPr>
              <w:rPr>
                <w:rFonts w:eastAsia="Times New Roman"/>
              </w:rPr>
            </w:pPr>
            <w:r>
              <w:rPr>
                <w:rFonts w:eastAsia="Times New Roman"/>
              </w:rPr>
              <w:t>Article 4 para. 6</w:t>
            </w:r>
          </w:p>
        </w:tc>
        <w:tc>
          <w:tcPr>
            <w:tcW w:w="3705" w:type="dxa"/>
            <w:vAlign w:val="center"/>
            <w:hideMark/>
          </w:tcPr>
          <w:p w:rsidR="0032784B" w:rsidRDefault="0032784B">
            <w:pPr>
              <w:rPr>
                <w:rFonts w:eastAsia="Times New Roman"/>
              </w:rPr>
            </w:pPr>
            <w:r>
              <w:rPr>
                <w:rFonts w:eastAsia="Times New Roman"/>
              </w:rPr>
              <w:t>300 euros</w:t>
            </w:r>
          </w:p>
        </w:tc>
      </w:tr>
      <w:tr w:rsidR="0032784B">
        <w:trPr>
          <w:divId w:val="943223868"/>
          <w:trHeight w:val="810"/>
          <w:tblCellSpacing w:w="0" w:type="dxa"/>
        </w:trPr>
        <w:tc>
          <w:tcPr>
            <w:tcW w:w="495" w:type="dxa"/>
            <w:vAlign w:val="center"/>
            <w:hideMark/>
          </w:tcPr>
          <w:p w:rsidR="0032784B" w:rsidRDefault="0032784B">
            <w:pPr>
              <w:rPr>
                <w:rFonts w:eastAsia="Times New Roman"/>
              </w:rPr>
            </w:pPr>
            <w:r>
              <w:rPr>
                <w:rFonts w:eastAsia="Times New Roman"/>
              </w:rPr>
              <w:t>4</w:t>
            </w:r>
          </w:p>
        </w:tc>
        <w:tc>
          <w:tcPr>
            <w:tcW w:w="5175" w:type="dxa"/>
            <w:vAlign w:val="center"/>
            <w:hideMark/>
          </w:tcPr>
          <w:p w:rsidR="0032784B" w:rsidRDefault="0032784B">
            <w:pPr>
              <w:rPr>
                <w:rFonts w:eastAsia="Times New Roman"/>
              </w:rPr>
            </w:pPr>
            <w:r>
              <w:rPr>
                <w:rFonts w:eastAsia="Times New Roman"/>
              </w:rPr>
              <w:t>Untrue registration of a veterinarian in the EMSS regarding the sterilization of the pet animal or the sending of genetic material to the EFAYZS</w:t>
            </w:r>
          </w:p>
        </w:tc>
        <w:tc>
          <w:tcPr>
            <w:tcW w:w="2205" w:type="dxa"/>
            <w:vAlign w:val="center"/>
            <w:hideMark/>
          </w:tcPr>
          <w:p w:rsidR="0032784B" w:rsidRDefault="0032784B">
            <w:pPr>
              <w:rPr>
                <w:rFonts w:eastAsia="Times New Roman"/>
              </w:rPr>
            </w:pPr>
            <w:r>
              <w:rPr>
                <w:rFonts w:eastAsia="Times New Roman"/>
              </w:rPr>
              <w:t>Article 4 para. 6</w:t>
            </w:r>
          </w:p>
        </w:tc>
        <w:tc>
          <w:tcPr>
            <w:tcW w:w="3705" w:type="dxa"/>
            <w:vAlign w:val="center"/>
            <w:hideMark/>
          </w:tcPr>
          <w:p w:rsidR="0032784B" w:rsidRDefault="0032784B">
            <w:pPr>
              <w:rPr>
                <w:rFonts w:eastAsia="Times New Roman"/>
              </w:rPr>
            </w:pPr>
            <w:r>
              <w:rPr>
                <w:rFonts w:eastAsia="Times New Roman"/>
              </w:rPr>
              <w:t>€2,000</w:t>
            </w:r>
          </w:p>
        </w:tc>
      </w:tr>
      <w:tr w:rsidR="0032784B">
        <w:trPr>
          <w:divId w:val="943223868"/>
          <w:trHeight w:val="1035"/>
          <w:tblCellSpacing w:w="0" w:type="dxa"/>
        </w:trPr>
        <w:tc>
          <w:tcPr>
            <w:tcW w:w="495" w:type="dxa"/>
            <w:vAlign w:val="center"/>
            <w:hideMark/>
          </w:tcPr>
          <w:p w:rsidR="0032784B" w:rsidRDefault="0032784B">
            <w:pPr>
              <w:rPr>
                <w:rFonts w:eastAsia="Times New Roman"/>
              </w:rPr>
            </w:pPr>
            <w:r>
              <w:rPr>
                <w:rFonts w:eastAsia="Times New Roman"/>
              </w:rPr>
              <w:t>5</w:t>
            </w:r>
          </w:p>
        </w:tc>
        <w:tc>
          <w:tcPr>
            <w:tcW w:w="5175" w:type="dxa"/>
            <w:vAlign w:val="center"/>
            <w:hideMark/>
          </w:tcPr>
          <w:p w:rsidR="0032784B" w:rsidRDefault="0032784B">
            <w:pPr>
              <w:rPr>
                <w:rFonts w:eastAsia="Times New Roman"/>
              </w:rPr>
            </w:pPr>
            <w:r>
              <w:rPr>
                <w:rFonts w:eastAsia="Times New Roman"/>
              </w:rPr>
              <w:t>Failure to keep an up-to-date electronic health booklet or pet passport intended for breeding or breeding or sale</w:t>
            </w:r>
          </w:p>
        </w:tc>
        <w:tc>
          <w:tcPr>
            <w:tcW w:w="2205" w:type="dxa"/>
            <w:vAlign w:val="center"/>
            <w:hideMark/>
          </w:tcPr>
          <w:p w:rsidR="0032784B" w:rsidRDefault="0032784B">
            <w:pPr>
              <w:rPr>
                <w:rFonts w:eastAsia="Times New Roman"/>
              </w:rPr>
            </w:pPr>
            <w:r>
              <w:rPr>
                <w:rFonts w:eastAsia="Times New Roman"/>
              </w:rPr>
              <w:t>Article 8 para. 2</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1 000 for the first animal, increased by 10% for each subsequent animal</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6</w:t>
            </w:r>
          </w:p>
        </w:tc>
        <w:tc>
          <w:tcPr>
            <w:tcW w:w="5175" w:type="dxa"/>
            <w:vAlign w:val="center"/>
            <w:hideMark/>
          </w:tcPr>
          <w:p w:rsidR="0032784B" w:rsidRDefault="0032784B">
            <w:pPr>
              <w:rPr>
                <w:rFonts w:eastAsia="Times New Roman"/>
              </w:rPr>
            </w:pPr>
            <w:r>
              <w:rPr>
                <w:rFonts w:eastAsia="Times New Roman"/>
              </w:rPr>
              <w:t>Breeding, breeding or sale of pets in violation of para. 1, 2, 3 and 4 of Article 8</w:t>
            </w:r>
          </w:p>
        </w:tc>
        <w:tc>
          <w:tcPr>
            <w:tcW w:w="2205" w:type="dxa"/>
            <w:vAlign w:val="center"/>
            <w:hideMark/>
          </w:tcPr>
          <w:p w:rsidR="0032784B" w:rsidRDefault="0032784B">
            <w:pPr>
              <w:rPr>
                <w:rFonts w:eastAsia="Times New Roman"/>
              </w:rPr>
            </w:pPr>
            <w:r>
              <w:rPr>
                <w:rFonts w:eastAsia="Times New Roman"/>
              </w:rPr>
              <w:t>Article 8 para. 1, 2, 3 and 4</w:t>
            </w:r>
          </w:p>
        </w:tc>
        <w:tc>
          <w:tcPr>
            <w:tcW w:w="3705" w:type="dxa"/>
            <w:vAlign w:val="center"/>
            <w:hideMark/>
          </w:tcPr>
          <w:p w:rsidR="0032784B" w:rsidRDefault="0032784B">
            <w:pPr>
              <w:rPr>
                <w:rFonts w:eastAsia="Times New Roman"/>
              </w:rPr>
            </w:pPr>
            <w:r>
              <w:rPr>
                <w:rFonts w:eastAsia="Times New Roman"/>
              </w:rPr>
              <w:t>€3,000</w:t>
            </w:r>
          </w:p>
        </w:tc>
      </w:tr>
      <w:tr w:rsidR="0032784B">
        <w:trPr>
          <w:divId w:val="943223868"/>
          <w:trHeight w:val="750"/>
          <w:tblCellSpacing w:w="0" w:type="dxa"/>
        </w:trPr>
        <w:tc>
          <w:tcPr>
            <w:tcW w:w="495" w:type="dxa"/>
            <w:vAlign w:val="center"/>
            <w:hideMark/>
          </w:tcPr>
          <w:p w:rsidR="0032784B" w:rsidRDefault="0032784B">
            <w:pPr>
              <w:rPr>
                <w:rFonts w:eastAsia="Times New Roman"/>
              </w:rPr>
            </w:pPr>
            <w:r>
              <w:rPr>
                <w:rFonts w:eastAsia="Times New Roman"/>
              </w:rPr>
              <w:t>7</w:t>
            </w:r>
          </w:p>
        </w:tc>
        <w:tc>
          <w:tcPr>
            <w:tcW w:w="5175" w:type="dxa"/>
            <w:vAlign w:val="center"/>
            <w:hideMark/>
          </w:tcPr>
          <w:p w:rsidR="0032784B" w:rsidRDefault="0032784B">
            <w:pPr>
              <w:rPr>
                <w:rFonts w:eastAsia="Times New Roman"/>
              </w:rPr>
            </w:pPr>
            <w:r>
              <w:rPr>
                <w:rFonts w:eastAsia="Times New Roman"/>
              </w:rPr>
              <w:t>Failure to keep records for each breeding female by a breeder</w:t>
            </w:r>
          </w:p>
        </w:tc>
        <w:tc>
          <w:tcPr>
            <w:tcW w:w="2205" w:type="dxa"/>
            <w:vAlign w:val="center"/>
            <w:hideMark/>
          </w:tcPr>
          <w:p w:rsidR="0032784B" w:rsidRDefault="0032784B">
            <w:pPr>
              <w:rPr>
                <w:rFonts w:eastAsia="Times New Roman"/>
              </w:rPr>
            </w:pPr>
            <w:r>
              <w:rPr>
                <w:rFonts w:eastAsia="Times New Roman"/>
              </w:rPr>
              <w:t>Article 8 para. 6</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1 000 for the first animal, increased by 10% for each subsequent animal</w:t>
            </w:r>
          </w:p>
        </w:tc>
      </w:tr>
      <w:tr w:rsidR="0032784B">
        <w:trPr>
          <w:divId w:val="943223868"/>
          <w:trHeight w:val="765"/>
          <w:tblCellSpacing w:w="0" w:type="dxa"/>
        </w:trPr>
        <w:tc>
          <w:tcPr>
            <w:tcW w:w="495" w:type="dxa"/>
            <w:vAlign w:val="center"/>
            <w:hideMark/>
          </w:tcPr>
          <w:p w:rsidR="0032784B" w:rsidRDefault="0032784B">
            <w:pPr>
              <w:rPr>
                <w:rFonts w:eastAsia="Times New Roman"/>
              </w:rPr>
            </w:pPr>
            <w:r>
              <w:rPr>
                <w:rFonts w:eastAsia="Times New Roman"/>
              </w:rPr>
              <w:t>8</w:t>
            </w:r>
          </w:p>
        </w:tc>
        <w:tc>
          <w:tcPr>
            <w:tcW w:w="5175" w:type="dxa"/>
            <w:vAlign w:val="center"/>
            <w:hideMark/>
          </w:tcPr>
          <w:p w:rsidR="0032784B" w:rsidRDefault="0032784B">
            <w:pPr>
              <w:rPr>
                <w:rFonts w:eastAsia="Times New Roman"/>
              </w:rPr>
            </w:pPr>
            <w:r>
              <w:rPr>
                <w:rFonts w:eastAsia="Times New Roman"/>
              </w:rPr>
              <w:t xml:space="preserve">Fertilization of female breeding dogs before the second </w:t>
            </w:r>
            <w:proofErr w:type="spellStart"/>
            <w:r>
              <w:rPr>
                <w:rFonts w:eastAsia="Times New Roman"/>
              </w:rPr>
              <w:t>estrous</w:t>
            </w:r>
            <w:proofErr w:type="spellEnd"/>
            <w:r>
              <w:rPr>
                <w:rFonts w:eastAsia="Times New Roman"/>
              </w:rPr>
              <w:t xml:space="preserve"> cycle and before the lapse of nine (9) months from the last calving</w:t>
            </w:r>
          </w:p>
        </w:tc>
        <w:tc>
          <w:tcPr>
            <w:tcW w:w="2205" w:type="dxa"/>
            <w:vAlign w:val="center"/>
            <w:hideMark/>
          </w:tcPr>
          <w:p w:rsidR="0032784B" w:rsidRDefault="0032784B">
            <w:pPr>
              <w:rPr>
                <w:rFonts w:eastAsia="Times New Roman"/>
              </w:rPr>
            </w:pPr>
            <w:r>
              <w:rPr>
                <w:rFonts w:eastAsia="Times New Roman"/>
              </w:rPr>
              <w:t>Article 8 para. 7</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2 000 for the first animal, increased by 10% for each subsequent animal</w:t>
            </w:r>
          </w:p>
        </w:tc>
      </w:tr>
      <w:tr w:rsidR="0032784B">
        <w:trPr>
          <w:divId w:val="943223868"/>
          <w:trHeight w:val="825"/>
          <w:tblCellSpacing w:w="0" w:type="dxa"/>
        </w:trPr>
        <w:tc>
          <w:tcPr>
            <w:tcW w:w="495" w:type="dxa"/>
            <w:vAlign w:val="center"/>
            <w:hideMark/>
          </w:tcPr>
          <w:p w:rsidR="0032784B" w:rsidRDefault="0032784B">
            <w:pPr>
              <w:rPr>
                <w:rFonts w:eastAsia="Times New Roman"/>
              </w:rPr>
            </w:pPr>
            <w:r>
              <w:rPr>
                <w:rFonts w:eastAsia="Times New Roman"/>
              </w:rPr>
              <w:t>9</w:t>
            </w:r>
          </w:p>
        </w:tc>
        <w:tc>
          <w:tcPr>
            <w:tcW w:w="5175" w:type="dxa"/>
            <w:vAlign w:val="center"/>
            <w:hideMark/>
          </w:tcPr>
          <w:p w:rsidR="0032784B" w:rsidRDefault="0032784B">
            <w:pPr>
              <w:rPr>
                <w:rFonts w:eastAsia="Times New Roman"/>
              </w:rPr>
            </w:pPr>
            <w:r>
              <w:rPr>
                <w:rFonts w:eastAsia="Times New Roman"/>
              </w:rPr>
              <w:t>Breeding after the ninth year of the age of the animal, as well as breeding the same animal more than six (6) times throughout its life</w:t>
            </w:r>
          </w:p>
        </w:tc>
        <w:tc>
          <w:tcPr>
            <w:tcW w:w="2205" w:type="dxa"/>
            <w:vAlign w:val="center"/>
            <w:hideMark/>
          </w:tcPr>
          <w:p w:rsidR="0032784B" w:rsidRDefault="0032784B">
            <w:pPr>
              <w:rPr>
                <w:rFonts w:eastAsia="Times New Roman"/>
              </w:rPr>
            </w:pPr>
            <w:r>
              <w:rPr>
                <w:rFonts w:eastAsia="Times New Roman"/>
              </w:rPr>
              <w:t>Article 8 para. 8</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2 000 for the first animal, increased by 10% for each subsequent animal</w:t>
            </w:r>
          </w:p>
        </w:tc>
      </w:tr>
      <w:tr w:rsidR="0032784B">
        <w:trPr>
          <w:divId w:val="943223868"/>
          <w:trHeight w:val="1515"/>
          <w:tblCellSpacing w:w="0" w:type="dxa"/>
        </w:trPr>
        <w:tc>
          <w:tcPr>
            <w:tcW w:w="495" w:type="dxa"/>
            <w:vAlign w:val="center"/>
            <w:hideMark/>
          </w:tcPr>
          <w:p w:rsidR="0032784B" w:rsidRDefault="0032784B">
            <w:pPr>
              <w:rPr>
                <w:rFonts w:eastAsia="Times New Roman"/>
              </w:rPr>
            </w:pPr>
            <w:r>
              <w:rPr>
                <w:rFonts w:eastAsia="Times New Roman"/>
              </w:rPr>
              <w:t>10</w:t>
            </w:r>
          </w:p>
        </w:tc>
        <w:tc>
          <w:tcPr>
            <w:tcW w:w="5175" w:type="dxa"/>
            <w:vAlign w:val="center"/>
            <w:hideMark/>
          </w:tcPr>
          <w:p w:rsidR="0032784B" w:rsidRDefault="0032784B">
            <w:pPr>
              <w:rPr>
                <w:rFonts w:eastAsia="Times New Roman"/>
              </w:rPr>
            </w:pPr>
            <w:r>
              <w:rPr>
                <w:rFonts w:eastAsia="Times New Roman"/>
              </w:rPr>
              <w:t>Reproduction of companion animals whose anatomical, physiological or behavioural characteristics may, depending on the species and breed, prove harmful to the health and welfare of the female pet reproductive animal and its offspring</w:t>
            </w:r>
          </w:p>
        </w:tc>
        <w:tc>
          <w:tcPr>
            <w:tcW w:w="2205" w:type="dxa"/>
            <w:vAlign w:val="center"/>
            <w:hideMark/>
          </w:tcPr>
          <w:p w:rsidR="0032784B" w:rsidRDefault="0032784B">
            <w:pPr>
              <w:rPr>
                <w:rFonts w:eastAsia="Times New Roman"/>
              </w:rPr>
            </w:pPr>
            <w:r>
              <w:rPr>
                <w:rFonts w:eastAsia="Times New Roman"/>
              </w:rPr>
              <w:t>Article 8 para. 9</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3 000 for the first animal, increased by 10% for each subsequent animal</w:t>
            </w:r>
          </w:p>
        </w:tc>
      </w:tr>
      <w:tr w:rsidR="0032784B">
        <w:trPr>
          <w:divId w:val="943223868"/>
          <w:trHeight w:val="1785"/>
          <w:tblCellSpacing w:w="0" w:type="dxa"/>
        </w:trPr>
        <w:tc>
          <w:tcPr>
            <w:tcW w:w="495" w:type="dxa"/>
            <w:vAlign w:val="center"/>
            <w:hideMark/>
          </w:tcPr>
          <w:p w:rsidR="0032784B" w:rsidRDefault="0032784B">
            <w:pPr>
              <w:rPr>
                <w:rFonts w:eastAsia="Times New Roman"/>
              </w:rPr>
            </w:pPr>
            <w:r>
              <w:rPr>
                <w:rFonts w:eastAsia="Times New Roman"/>
              </w:rPr>
              <w:t>11</w:t>
            </w:r>
          </w:p>
        </w:tc>
        <w:tc>
          <w:tcPr>
            <w:tcW w:w="5175" w:type="dxa"/>
            <w:vAlign w:val="center"/>
            <w:hideMark/>
          </w:tcPr>
          <w:p w:rsidR="0032784B" w:rsidRDefault="0032784B">
            <w:pPr>
              <w:rPr>
                <w:rFonts w:eastAsia="Times New Roman"/>
              </w:rPr>
            </w:pPr>
            <w:r>
              <w:rPr>
                <w:rFonts w:eastAsia="Times New Roman"/>
              </w:rPr>
              <w:t>Sale of dogs and cats less than twelve (12) weeks of age.</w:t>
            </w:r>
            <w:r>
              <w:rPr>
                <w:rFonts w:eastAsia="Times New Roman"/>
              </w:rPr>
              <w:br/>
              <w:t>Sale of dogs and cats in open-air public places, including open-air markets, as well as in online stores not owned by legally operating pet breeding, breeding and marketing businesses</w:t>
            </w:r>
          </w:p>
        </w:tc>
        <w:tc>
          <w:tcPr>
            <w:tcW w:w="2205" w:type="dxa"/>
            <w:vAlign w:val="center"/>
            <w:hideMark/>
          </w:tcPr>
          <w:p w:rsidR="0032784B" w:rsidRDefault="0032784B">
            <w:pPr>
              <w:rPr>
                <w:rFonts w:eastAsia="Times New Roman"/>
              </w:rPr>
            </w:pPr>
            <w:r>
              <w:rPr>
                <w:rFonts w:eastAsia="Times New Roman"/>
              </w:rPr>
              <w:t>Article 8 para. 10 approx. a', b', e' and f'</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4 000 per animal sold</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12</w:t>
            </w:r>
          </w:p>
        </w:tc>
        <w:tc>
          <w:tcPr>
            <w:tcW w:w="5175" w:type="dxa"/>
            <w:vAlign w:val="center"/>
            <w:hideMark/>
          </w:tcPr>
          <w:p w:rsidR="0032784B" w:rsidRDefault="0032784B">
            <w:pPr>
              <w:rPr>
                <w:rFonts w:eastAsia="Times New Roman"/>
              </w:rPr>
            </w:pPr>
            <w:r>
              <w:rPr>
                <w:rFonts w:eastAsia="Times New Roman"/>
              </w:rPr>
              <w:t>Import and marketing of mutilated dogs</w:t>
            </w:r>
          </w:p>
        </w:tc>
        <w:tc>
          <w:tcPr>
            <w:tcW w:w="2205" w:type="dxa"/>
            <w:vAlign w:val="center"/>
            <w:hideMark/>
          </w:tcPr>
          <w:p w:rsidR="0032784B" w:rsidRDefault="0032784B">
            <w:pPr>
              <w:rPr>
                <w:rFonts w:eastAsia="Times New Roman"/>
              </w:rPr>
            </w:pPr>
            <w:r>
              <w:rPr>
                <w:rFonts w:eastAsia="Times New Roman"/>
              </w:rPr>
              <w:t>Article 8 para. 10 approx. c'</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2 000 per animal</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13</w:t>
            </w:r>
          </w:p>
        </w:tc>
        <w:tc>
          <w:tcPr>
            <w:tcW w:w="5175" w:type="dxa"/>
            <w:vAlign w:val="center"/>
            <w:hideMark/>
          </w:tcPr>
          <w:p w:rsidR="0032784B" w:rsidRDefault="0032784B">
            <w:pPr>
              <w:rPr>
                <w:rFonts w:eastAsia="Times New Roman"/>
              </w:rPr>
            </w:pPr>
            <w:r>
              <w:rPr>
                <w:rFonts w:eastAsia="Times New Roman"/>
              </w:rPr>
              <w:t>Breeding dogs that are mutilated</w:t>
            </w:r>
          </w:p>
        </w:tc>
        <w:tc>
          <w:tcPr>
            <w:tcW w:w="2205" w:type="dxa"/>
            <w:vAlign w:val="center"/>
            <w:hideMark/>
          </w:tcPr>
          <w:p w:rsidR="0032784B" w:rsidRDefault="0032784B">
            <w:pPr>
              <w:rPr>
                <w:rFonts w:eastAsia="Times New Roman"/>
              </w:rPr>
            </w:pPr>
            <w:r>
              <w:rPr>
                <w:rFonts w:eastAsia="Times New Roman"/>
              </w:rPr>
              <w:t>Article 8 para. 10 approx. d'</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1 000 per animal</w:t>
            </w:r>
          </w:p>
        </w:tc>
      </w:tr>
      <w:tr w:rsidR="0032784B">
        <w:trPr>
          <w:divId w:val="943223868"/>
          <w:trHeight w:val="1275"/>
          <w:tblCellSpacing w:w="0" w:type="dxa"/>
        </w:trPr>
        <w:tc>
          <w:tcPr>
            <w:tcW w:w="495" w:type="dxa"/>
            <w:vAlign w:val="center"/>
            <w:hideMark/>
          </w:tcPr>
          <w:p w:rsidR="0032784B" w:rsidRDefault="0032784B">
            <w:pPr>
              <w:rPr>
                <w:rFonts w:eastAsia="Times New Roman"/>
              </w:rPr>
            </w:pPr>
            <w:r>
              <w:rPr>
                <w:rFonts w:eastAsia="Times New Roman"/>
              </w:rPr>
              <w:t>14</w:t>
            </w:r>
          </w:p>
        </w:tc>
        <w:tc>
          <w:tcPr>
            <w:tcW w:w="5175" w:type="dxa"/>
            <w:vAlign w:val="center"/>
            <w:hideMark/>
          </w:tcPr>
          <w:p w:rsidR="0032784B" w:rsidRDefault="0032784B">
            <w:pPr>
              <w:rPr>
                <w:rFonts w:eastAsia="Times New Roman"/>
              </w:rPr>
            </w:pPr>
            <w:r>
              <w:rPr>
                <w:rFonts w:eastAsia="Times New Roman"/>
              </w:rPr>
              <w:t>Online or printed classifieds a) for mating pets or b) for the sale of dogs and cats, if they do not meet the requirements of para. 13 of Article 6 or c) for the adoption of stray animals if they do not meet the requirements of para. 14 of Article 6</w:t>
            </w:r>
          </w:p>
        </w:tc>
        <w:tc>
          <w:tcPr>
            <w:tcW w:w="2205" w:type="dxa"/>
            <w:vAlign w:val="center"/>
            <w:hideMark/>
          </w:tcPr>
          <w:p w:rsidR="0032784B" w:rsidRDefault="0032784B">
            <w:pPr>
              <w:rPr>
                <w:rFonts w:eastAsia="Times New Roman"/>
              </w:rPr>
            </w:pPr>
            <w:r>
              <w:rPr>
                <w:rFonts w:eastAsia="Times New Roman"/>
              </w:rPr>
              <w:t>Article 8 para. 11, 12, 13 and 14</w:t>
            </w:r>
          </w:p>
        </w:tc>
        <w:tc>
          <w:tcPr>
            <w:tcW w:w="3705" w:type="dxa"/>
            <w:vAlign w:val="center"/>
            <w:hideMark/>
          </w:tcPr>
          <w:p w:rsidR="0032784B" w:rsidRDefault="0032784B">
            <w:pPr>
              <w:rPr>
                <w:rFonts w:eastAsia="Times New Roman"/>
              </w:rPr>
            </w:pPr>
            <w:r>
              <w:rPr>
                <w:rFonts w:eastAsia="Times New Roman"/>
              </w:rPr>
              <w:t>€1,000</w:t>
            </w:r>
          </w:p>
        </w:tc>
      </w:tr>
      <w:tr w:rsidR="0032784B">
        <w:trPr>
          <w:divId w:val="943223868"/>
          <w:trHeight w:val="1020"/>
          <w:tblCellSpacing w:w="0" w:type="dxa"/>
        </w:trPr>
        <w:tc>
          <w:tcPr>
            <w:tcW w:w="495" w:type="dxa"/>
            <w:vAlign w:val="center"/>
            <w:hideMark/>
          </w:tcPr>
          <w:p w:rsidR="0032784B" w:rsidRDefault="0032784B">
            <w:pPr>
              <w:rPr>
                <w:rFonts w:eastAsia="Times New Roman"/>
              </w:rPr>
            </w:pPr>
            <w:r>
              <w:rPr>
                <w:rFonts w:eastAsia="Times New Roman"/>
              </w:rPr>
              <w:t>15</w:t>
            </w:r>
          </w:p>
        </w:tc>
        <w:tc>
          <w:tcPr>
            <w:tcW w:w="5175" w:type="dxa"/>
            <w:vAlign w:val="center"/>
            <w:hideMark/>
          </w:tcPr>
          <w:p w:rsidR="0032784B" w:rsidRDefault="0032784B">
            <w:pPr>
              <w:rPr>
                <w:rFonts w:eastAsia="Times New Roman"/>
              </w:rPr>
            </w:pPr>
            <w:r>
              <w:rPr>
                <w:rFonts w:eastAsia="Times New Roman"/>
              </w:rPr>
              <w:t>Entry into the Greek territory of a pet animal that does not have electronic marking or comes from facilities that do not meet the requirements of Regulation (EU) 2019/2035</w:t>
            </w:r>
          </w:p>
        </w:tc>
        <w:tc>
          <w:tcPr>
            <w:tcW w:w="2205" w:type="dxa"/>
            <w:vAlign w:val="center"/>
            <w:hideMark/>
          </w:tcPr>
          <w:p w:rsidR="0032784B" w:rsidRDefault="0032784B">
            <w:pPr>
              <w:rPr>
                <w:rFonts w:eastAsia="Times New Roman"/>
              </w:rPr>
            </w:pPr>
            <w:r>
              <w:rPr>
                <w:rFonts w:eastAsia="Times New Roman"/>
              </w:rPr>
              <w:t>Article 8 para. 15</w:t>
            </w:r>
          </w:p>
        </w:tc>
        <w:tc>
          <w:tcPr>
            <w:tcW w:w="3705" w:type="dxa"/>
            <w:vAlign w:val="center"/>
            <w:hideMark/>
          </w:tcPr>
          <w:p w:rsidR="0032784B" w:rsidRDefault="0032784B">
            <w:pPr>
              <w:rPr>
                <w:rFonts w:eastAsia="Times New Roman"/>
              </w:rPr>
            </w:pPr>
            <w:r>
              <w:rPr>
                <w:rFonts w:eastAsia="Times New Roman"/>
              </w:rPr>
              <w:t>500 euros</w:t>
            </w:r>
          </w:p>
        </w:tc>
      </w:tr>
      <w:tr w:rsidR="0032784B">
        <w:trPr>
          <w:divId w:val="943223868"/>
          <w:trHeight w:val="1605"/>
          <w:tblCellSpacing w:w="0" w:type="dxa"/>
        </w:trPr>
        <w:tc>
          <w:tcPr>
            <w:tcW w:w="495" w:type="dxa"/>
            <w:vAlign w:val="center"/>
            <w:hideMark/>
          </w:tcPr>
          <w:p w:rsidR="0032784B" w:rsidRDefault="0032784B">
            <w:pPr>
              <w:rPr>
                <w:rFonts w:eastAsia="Times New Roman"/>
              </w:rPr>
            </w:pPr>
            <w:r>
              <w:rPr>
                <w:rFonts w:eastAsia="Times New Roman"/>
              </w:rPr>
              <w:t>16</w:t>
            </w:r>
          </w:p>
        </w:tc>
        <w:tc>
          <w:tcPr>
            <w:tcW w:w="5175" w:type="dxa"/>
            <w:vAlign w:val="center"/>
            <w:hideMark/>
          </w:tcPr>
          <w:p w:rsidR="0032784B" w:rsidRDefault="0032784B">
            <w:pPr>
              <w:rPr>
                <w:rFonts w:eastAsia="Times New Roman"/>
              </w:rPr>
            </w:pPr>
            <w:r>
              <w:rPr>
                <w:rFonts w:eastAsia="Times New Roman"/>
              </w:rPr>
              <w:t>Failure to mark and register a dog or cat on time or to declare the loss of animal 1 pet, as well as failure to register in the EMSS all the required data concerning the owner or the pet animal and any changes the data they may be made</w:t>
            </w:r>
          </w:p>
        </w:tc>
        <w:tc>
          <w:tcPr>
            <w:tcW w:w="2205" w:type="dxa"/>
            <w:vAlign w:val="center"/>
            <w:hideMark/>
          </w:tcPr>
          <w:p w:rsidR="0032784B" w:rsidRDefault="0032784B">
            <w:pPr>
              <w:rPr>
                <w:rFonts w:eastAsia="Times New Roman"/>
              </w:rPr>
            </w:pPr>
            <w:r>
              <w:rPr>
                <w:rFonts w:eastAsia="Times New Roman"/>
              </w:rPr>
              <w:t>Article 9, para. 1, approx. b' and c'</w:t>
            </w:r>
          </w:p>
        </w:tc>
        <w:tc>
          <w:tcPr>
            <w:tcW w:w="3705" w:type="dxa"/>
            <w:vAlign w:val="center"/>
            <w:hideMark/>
          </w:tcPr>
          <w:p w:rsidR="0032784B" w:rsidRDefault="0032784B">
            <w:pPr>
              <w:rPr>
                <w:rFonts w:eastAsia="Times New Roman"/>
              </w:rPr>
            </w:pPr>
            <w:r>
              <w:rPr>
                <w:rFonts w:eastAsia="Times New Roman"/>
              </w:rPr>
              <w:t>300 euros</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17</w:t>
            </w:r>
          </w:p>
        </w:tc>
        <w:tc>
          <w:tcPr>
            <w:tcW w:w="5175" w:type="dxa"/>
            <w:vAlign w:val="center"/>
            <w:hideMark/>
          </w:tcPr>
          <w:p w:rsidR="0032784B" w:rsidRDefault="0032784B">
            <w:pPr>
              <w:rPr>
                <w:rFonts w:eastAsia="Times New Roman"/>
              </w:rPr>
            </w:pPr>
            <w:r>
              <w:rPr>
                <w:rFonts w:eastAsia="Times New Roman"/>
              </w:rPr>
              <w:t>Failure to neuter a dog or cat or send a sample of their genetic material to the EEGYZS</w:t>
            </w:r>
          </w:p>
        </w:tc>
        <w:tc>
          <w:tcPr>
            <w:tcW w:w="2205" w:type="dxa"/>
            <w:vAlign w:val="center"/>
            <w:hideMark/>
          </w:tcPr>
          <w:p w:rsidR="0032784B" w:rsidRDefault="0032784B">
            <w:pPr>
              <w:rPr>
                <w:rFonts w:eastAsia="Times New Roman"/>
              </w:rPr>
            </w:pPr>
            <w:r>
              <w:rPr>
                <w:rFonts w:eastAsia="Times New Roman"/>
              </w:rPr>
              <w:t>Article 9 para. 1 approx. a'</w:t>
            </w:r>
          </w:p>
        </w:tc>
        <w:tc>
          <w:tcPr>
            <w:tcW w:w="3705" w:type="dxa"/>
            <w:vAlign w:val="center"/>
            <w:hideMark/>
          </w:tcPr>
          <w:p w:rsidR="0032784B" w:rsidRDefault="0032784B">
            <w:pPr>
              <w:rPr>
                <w:rFonts w:eastAsia="Times New Roman"/>
              </w:rPr>
            </w:pPr>
            <w:r>
              <w:rPr>
                <w:rFonts w:eastAsia="Times New Roman"/>
              </w:rPr>
              <w:t>€1,000</w:t>
            </w:r>
          </w:p>
        </w:tc>
      </w:tr>
      <w:tr w:rsidR="0032784B">
        <w:trPr>
          <w:divId w:val="943223868"/>
          <w:trHeight w:val="1020"/>
          <w:tblCellSpacing w:w="0" w:type="dxa"/>
        </w:trPr>
        <w:tc>
          <w:tcPr>
            <w:tcW w:w="495" w:type="dxa"/>
            <w:vAlign w:val="center"/>
            <w:hideMark/>
          </w:tcPr>
          <w:p w:rsidR="0032784B" w:rsidRDefault="0032784B">
            <w:pPr>
              <w:rPr>
                <w:rFonts w:eastAsia="Times New Roman"/>
              </w:rPr>
            </w:pPr>
            <w:r>
              <w:rPr>
                <w:rFonts w:eastAsia="Times New Roman"/>
              </w:rPr>
              <w:t>18</w:t>
            </w:r>
          </w:p>
        </w:tc>
        <w:tc>
          <w:tcPr>
            <w:tcW w:w="5175" w:type="dxa"/>
            <w:vAlign w:val="center"/>
            <w:hideMark/>
          </w:tcPr>
          <w:p w:rsidR="0032784B" w:rsidRDefault="0032784B">
            <w:pPr>
              <w:rPr>
                <w:rFonts w:eastAsia="Times New Roman"/>
              </w:rPr>
            </w:pPr>
            <w:r>
              <w:rPr>
                <w:rFonts w:eastAsia="Times New Roman"/>
              </w:rPr>
              <w:t>Failure to comply with the rules of welfare of the pet animal or the veterinary examination of the animal or its annual vaccination, as well as amputation of the animal without any medical reason</w:t>
            </w:r>
          </w:p>
        </w:tc>
        <w:tc>
          <w:tcPr>
            <w:tcW w:w="2205" w:type="dxa"/>
            <w:vAlign w:val="center"/>
            <w:hideMark/>
          </w:tcPr>
          <w:p w:rsidR="0032784B" w:rsidRDefault="0032784B">
            <w:pPr>
              <w:rPr>
                <w:rFonts w:eastAsia="Times New Roman"/>
              </w:rPr>
            </w:pPr>
            <w:r>
              <w:rPr>
                <w:rFonts w:eastAsia="Times New Roman"/>
              </w:rPr>
              <w:t xml:space="preserve">Article 9 para. 1 approx. d', e' and </w:t>
            </w:r>
            <w:proofErr w:type="spellStart"/>
            <w:r>
              <w:rPr>
                <w:rFonts w:eastAsia="Times New Roman"/>
              </w:rPr>
              <w:t>i</w:t>
            </w:r>
            <w:proofErr w:type="spellEnd"/>
            <w:r>
              <w:rPr>
                <w:rFonts w:eastAsia="Times New Roman"/>
              </w:rPr>
              <w:t>'</w:t>
            </w:r>
          </w:p>
        </w:tc>
        <w:tc>
          <w:tcPr>
            <w:tcW w:w="3705" w:type="dxa"/>
            <w:vAlign w:val="center"/>
            <w:hideMark/>
          </w:tcPr>
          <w:p w:rsidR="0032784B" w:rsidRDefault="0032784B">
            <w:pPr>
              <w:rPr>
                <w:rFonts w:eastAsia="Times New Roman"/>
              </w:rPr>
            </w:pPr>
            <w:r>
              <w:rPr>
                <w:rFonts w:eastAsia="Times New Roman"/>
              </w:rPr>
              <w:t>€1,000</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19</w:t>
            </w:r>
          </w:p>
        </w:tc>
        <w:tc>
          <w:tcPr>
            <w:tcW w:w="5175" w:type="dxa"/>
            <w:vAlign w:val="center"/>
            <w:hideMark/>
          </w:tcPr>
          <w:p w:rsidR="0032784B" w:rsidRDefault="0032784B">
            <w:pPr>
              <w:rPr>
                <w:rFonts w:eastAsia="Times New Roman"/>
              </w:rPr>
            </w:pPr>
            <w:r>
              <w:rPr>
                <w:rFonts w:eastAsia="Times New Roman"/>
              </w:rPr>
              <w:t>No updated passport</w:t>
            </w:r>
          </w:p>
        </w:tc>
        <w:tc>
          <w:tcPr>
            <w:tcW w:w="2205" w:type="dxa"/>
            <w:vAlign w:val="center"/>
            <w:hideMark/>
          </w:tcPr>
          <w:p w:rsidR="0032784B" w:rsidRDefault="0032784B">
            <w:pPr>
              <w:rPr>
                <w:rFonts w:eastAsia="Times New Roman"/>
              </w:rPr>
            </w:pPr>
            <w:r>
              <w:rPr>
                <w:rFonts w:eastAsia="Times New Roman"/>
              </w:rPr>
              <w:t>Article 9 para. 1 approx. f'</w:t>
            </w:r>
          </w:p>
        </w:tc>
        <w:tc>
          <w:tcPr>
            <w:tcW w:w="3705" w:type="dxa"/>
            <w:vAlign w:val="center"/>
            <w:hideMark/>
          </w:tcPr>
          <w:p w:rsidR="0032784B" w:rsidRDefault="0032784B">
            <w:pPr>
              <w:rPr>
                <w:rFonts w:eastAsia="Times New Roman"/>
              </w:rPr>
            </w:pPr>
            <w:r>
              <w:rPr>
                <w:rFonts w:eastAsia="Times New Roman"/>
              </w:rPr>
              <w:t>300 euros</w:t>
            </w:r>
          </w:p>
        </w:tc>
      </w:tr>
      <w:tr w:rsidR="0032784B">
        <w:trPr>
          <w:divId w:val="943223868"/>
          <w:trHeight w:val="615"/>
          <w:tblCellSpacing w:w="0" w:type="dxa"/>
        </w:trPr>
        <w:tc>
          <w:tcPr>
            <w:tcW w:w="495" w:type="dxa"/>
            <w:vAlign w:val="center"/>
            <w:hideMark/>
          </w:tcPr>
          <w:p w:rsidR="0032784B" w:rsidRDefault="0032784B">
            <w:pPr>
              <w:rPr>
                <w:rFonts w:eastAsia="Times New Roman"/>
              </w:rPr>
            </w:pPr>
            <w:r>
              <w:rPr>
                <w:rFonts w:eastAsia="Times New Roman"/>
              </w:rPr>
              <w:t>20</w:t>
            </w:r>
          </w:p>
        </w:tc>
        <w:tc>
          <w:tcPr>
            <w:tcW w:w="5175" w:type="dxa"/>
            <w:vAlign w:val="center"/>
            <w:hideMark/>
          </w:tcPr>
          <w:p w:rsidR="0032784B" w:rsidRDefault="0032784B">
            <w:pPr>
              <w:rPr>
                <w:rFonts w:eastAsia="Times New Roman"/>
              </w:rPr>
            </w:pPr>
            <w:r>
              <w:rPr>
                <w:rFonts w:eastAsia="Times New Roman"/>
              </w:rPr>
              <w:t xml:space="preserve">Failure to immediately clean the environment from the animal's </w:t>
            </w:r>
            <w:proofErr w:type="spellStart"/>
            <w:r>
              <w:rPr>
                <w:rFonts w:eastAsia="Times New Roman"/>
              </w:rPr>
              <w:t>feces</w:t>
            </w:r>
            <w:proofErr w:type="spellEnd"/>
          </w:p>
        </w:tc>
        <w:tc>
          <w:tcPr>
            <w:tcW w:w="2205" w:type="dxa"/>
            <w:vAlign w:val="center"/>
            <w:hideMark/>
          </w:tcPr>
          <w:p w:rsidR="0032784B" w:rsidRDefault="0032784B">
            <w:pPr>
              <w:rPr>
                <w:rFonts w:eastAsia="Times New Roman"/>
              </w:rPr>
            </w:pPr>
            <w:r>
              <w:rPr>
                <w:rFonts w:eastAsia="Times New Roman"/>
              </w:rPr>
              <w:t>Article 9 para. 1 approx. h'</w:t>
            </w:r>
          </w:p>
        </w:tc>
        <w:tc>
          <w:tcPr>
            <w:tcW w:w="3705" w:type="dxa"/>
            <w:vAlign w:val="center"/>
            <w:hideMark/>
          </w:tcPr>
          <w:p w:rsidR="0032784B" w:rsidRDefault="0032784B">
            <w:pPr>
              <w:rPr>
                <w:rFonts w:eastAsia="Times New Roman"/>
              </w:rPr>
            </w:pPr>
            <w:r>
              <w:rPr>
                <w:rFonts w:eastAsia="Times New Roman"/>
              </w:rPr>
              <w:t>100 euros</w:t>
            </w:r>
          </w:p>
        </w:tc>
      </w:tr>
      <w:tr w:rsidR="0032784B">
        <w:trPr>
          <w:divId w:val="943223868"/>
          <w:trHeight w:val="1275"/>
          <w:tblCellSpacing w:w="0" w:type="dxa"/>
        </w:trPr>
        <w:tc>
          <w:tcPr>
            <w:tcW w:w="495" w:type="dxa"/>
            <w:vAlign w:val="center"/>
            <w:hideMark/>
          </w:tcPr>
          <w:p w:rsidR="0032784B" w:rsidRDefault="0032784B">
            <w:pPr>
              <w:rPr>
                <w:rFonts w:eastAsia="Times New Roman"/>
              </w:rPr>
            </w:pPr>
            <w:r>
              <w:rPr>
                <w:rFonts w:eastAsia="Times New Roman"/>
              </w:rPr>
              <w:t>21</w:t>
            </w:r>
          </w:p>
        </w:tc>
        <w:tc>
          <w:tcPr>
            <w:tcW w:w="5175" w:type="dxa"/>
            <w:vAlign w:val="center"/>
            <w:hideMark/>
          </w:tcPr>
          <w:p w:rsidR="0032784B" w:rsidRDefault="0032784B">
            <w:pPr>
              <w:rPr>
                <w:rFonts w:eastAsia="Times New Roman"/>
              </w:rPr>
            </w:pPr>
            <w:r>
              <w:rPr>
                <w:rFonts w:eastAsia="Times New Roman"/>
              </w:rPr>
              <w:t>Failure to follow the rules for the safe walk of the dog Causing damage by a dog Failure to take measures to prevent the dog from leaving the property of the owner or attendant or guardian</w:t>
            </w:r>
          </w:p>
        </w:tc>
        <w:tc>
          <w:tcPr>
            <w:tcW w:w="2205" w:type="dxa"/>
            <w:vAlign w:val="center"/>
            <w:hideMark/>
          </w:tcPr>
          <w:p w:rsidR="0032784B" w:rsidRDefault="0032784B">
            <w:pPr>
              <w:rPr>
                <w:rFonts w:eastAsia="Times New Roman"/>
              </w:rPr>
            </w:pPr>
            <w:r>
              <w:rPr>
                <w:rFonts w:eastAsia="Times New Roman"/>
              </w:rPr>
              <w:t xml:space="preserve">Article 9 para. 2 </w:t>
            </w:r>
            <w:proofErr w:type="spellStart"/>
            <w:r>
              <w:rPr>
                <w:rFonts w:eastAsia="Times New Roman"/>
              </w:rPr>
              <w:t>andpar</w:t>
            </w:r>
            <w:proofErr w:type="spellEnd"/>
            <w:r>
              <w:rPr>
                <w:rFonts w:eastAsia="Times New Roman"/>
              </w:rPr>
              <w:t>. 3 approx. a', b', c'</w:t>
            </w:r>
          </w:p>
        </w:tc>
        <w:tc>
          <w:tcPr>
            <w:tcW w:w="3705" w:type="dxa"/>
            <w:vAlign w:val="center"/>
            <w:hideMark/>
          </w:tcPr>
          <w:p w:rsidR="0032784B" w:rsidRDefault="0032784B">
            <w:pPr>
              <w:rPr>
                <w:rFonts w:eastAsia="Times New Roman"/>
              </w:rPr>
            </w:pPr>
            <w:r>
              <w:rPr>
                <w:rFonts w:eastAsia="Times New Roman"/>
              </w:rPr>
              <w:t>300 euros</w:t>
            </w:r>
          </w:p>
        </w:tc>
      </w:tr>
      <w:tr w:rsidR="0032784B">
        <w:trPr>
          <w:divId w:val="943223868"/>
          <w:trHeight w:val="435"/>
          <w:tblCellSpacing w:w="0" w:type="dxa"/>
        </w:trPr>
        <w:tc>
          <w:tcPr>
            <w:tcW w:w="495" w:type="dxa"/>
            <w:vAlign w:val="center"/>
            <w:hideMark/>
          </w:tcPr>
          <w:p w:rsidR="0032784B" w:rsidRDefault="0032784B">
            <w:pPr>
              <w:rPr>
                <w:rFonts w:eastAsia="Times New Roman"/>
              </w:rPr>
            </w:pPr>
            <w:r>
              <w:rPr>
                <w:rFonts w:eastAsia="Times New Roman"/>
              </w:rPr>
              <w:t>22</w:t>
            </w:r>
          </w:p>
        </w:tc>
        <w:tc>
          <w:tcPr>
            <w:tcW w:w="5175" w:type="dxa"/>
            <w:vAlign w:val="center"/>
            <w:hideMark/>
          </w:tcPr>
          <w:p w:rsidR="0032784B" w:rsidRDefault="0032784B">
            <w:pPr>
              <w:rPr>
                <w:rFonts w:eastAsia="Times New Roman"/>
              </w:rPr>
            </w:pPr>
            <w:r>
              <w:rPr>
                <w:rFonts w:eastAsia="Times New Roman"/>
              </w:rPr>
              <w:t>Permanent living of a cat in a crate</w:t>
            </w:r>
          </w:p>
        </w:tc>
        <w:tc>
          <w:tcPr>
            <w:tcW w:w="2205" w:type="dxa"/>
            <w:vAlign w:val="center"/>
            <w:hideMark/>
          </w:tcPr>
          <w:p w:rsidR="0032784B" w:rsidRDefault="0032784B">
            <w:pPr>
              <w:rPr>
                <w:rFonts w:eastAsia="Times New Roman"/>
              </w:rPr>
            </w:pPr>
            <w:r>
              <w:rPr>
                <w:rFonts w:eastAsia="Times New Roman"/>
              </w:rPr>
              <w:t>Article 9 para. 4</w:t>
            </w:r>
          </w:p>
        </w:tc>
        <w:tc>
          <w:tcPr>
            <w:tcW w:w="3705" w:type="dxa"/>
            <w:vAlign w:val="center"/>
            <w:hideMark/>
          </w:tcPr>
          <w:p w:rsidR="0032784B" w:rsidRDefault="0032784B">
            <w:pPr>
              <w:rPr>
                <w:rFonts w:eastAsia="Times New Roman"/>
              </w:rPr>
            </w:pPr>
            <w:r>
              <w:rPr>
                <w:rFonts w:eastAsia="Times New Roman"/>
              </w:rPr>
              <w:t>300 euros</w:t>
            </w:r>
          </w:p>
        </w:tc>
      </w:tr>
      <w:tr w:rsidR="0032784B">
        <w:trPr>
          <w:divId w:val="943223868"/>
          <w:trHeight w:val="840"/>
          <w:tblCellSpacing w:w="0" w:type="dxa"/>
        </w:trPr>
        <w:tc>
          <w:tcPr>
            <w:tcW w:w="495" w:type="dxa"/>
            <w:vAlign w:val="center"/>
            <w:hideMark/>
          </w:tcPr>
          <w:p w:rsidR="0032784B" w:rsidRDefault="0032784B">
            <w:pPr>
              <w:rPr>
                <w:rFonts w:eastAsia="Times New Roman"/>
              </w:rPr>
            </w:pPr>
            <w:r>
              <w:rPr>
                <w:rFonts w:eastAsia="Times New Roman"/>
              </w:rPr>
              <w:t>23</w:t>
            </w:r>
          </w:p>
        </w:tc>
        <w:tc>
          <w:tcPr>
            <w:tcW w:w="5175" w:type="dxa"/>
            <w:vAlign w:val="center"/>
            <w:hideMark/>
          </w:tcPr>
          <w:p w:rsidR="0032784B" w:rsidRDefault="0032784B">
            <w:pPr>
              <w:rPr>
                <w:rFonts w:eastAsia="Times New Roman"/>
              </w:rPr>
            </w:pPr>
            <w:r>
              <w:rPr>
                <w:rFonts w:eastAsia="Times New Roman"/>
              </w:rPr>
              <w:t>Removal of the electronic means of marking from a pet animal, without any medical reason</w:t>
            </w:r>
          </w:p>
        </w:tc>
        <w:tc>
          <w:tcPr>
            <w:tcW w:w="2205" w:type="dxa"/>
            <w:vAlign w:val="center"/>
            <w:hideMark/>
          </w:tcPr>
          <w:p w:rsidR="0032784B" w:rsidRDefault="0032784B">
            <w:pPr>
              <w:rPr>
                <w:rFonts w:eastAsia="Times New Roman"/>
              </w:rPr>
            </w:pPr>
            <w:r>
              <w:rPr>
                <w:rFonts w:eastAsia="Times New Roman"/>
              </w:rPr>
              <w:t>Article 9 para. 5</w:t>
            </w:r>
          </w:p>
        </w:tc>
        <w:tc>
          <w:tcPr>
            <w:tcW w:w="3705" w:type="dxa"/>
            <w:vAlign w:val="center"/>
            <w:hideMark/>
          </w:tcPr>
          <w:p w:rsidR="0032784B" w:rsidRDefault="0032784B">
            <w:pPr>
              <w:rPr>
                <w:rFonts w:eastAsia="Times New Roman"/>
              </w:rPr>
            </w:pPr>
            <w:r>
              <w:rPr>
                <w:rFonts w:eastAsia="Times New Roman"/>
              </w:rPr>
              <w:t>3,000 euros and withdrawal of the veterinarian's license for two (2) years</w:t>
            </w:r>
          </w:p>
        </w:tc>
      </w:tr>
      <w:tr w:rsidR="0032784B">
        <w:trPr>
          <w:divId w:val="943223868"/>
          <w:trHeight w:val="765"/>
          <w:tblCellSpacing w:w="0" w:type="dxa"/>
        </w:trPr>
        <w:tc>
          <w:tcPr>
            <w:tcW w:w="495" w:type="dxa"/>
            <w:vAlign w:val="center"/>
            <w:hideMark/>
          </w:tcPr>
          <w:p w:rsidR="0032784B" w:rsidRDefault="0032784B">
            <w:pPr>
              <w:rPr>
                <w:rFonts w:eastAsia="Times New Roman"/>
              </w:rPr>
            </w:pPr>
            <w:r>
              <w:rPr>
                <w:rFonts w:eastAsia="Times New Roman"/>
              </w:rPr>
              <w:t>24</w:t>
            </w:r>
          </w:p>
        </w:tc>
        <w:tc>
          <w:tcPr>
            <w:tcW w:w="5175" w:type="dxa"/>
            <w:vAlign w:val="center"/>
            <w:hideMark/>
          </w:tcPr>
          <w:p w:rsidR="0032784B" w:rsidRDefault="0032784B">
            <w:pPr>
              <w:rPr>
                <w:rFonts w:eastAsia="Times New Roman"/>
              </w:rPr>
            </w:pPr>
            <w:r>
              <w:rPr>
                <w:rFonts w:eastAsia="Times New Roman"/>
              </w:rPr>
              <w:t>Failure to have an updated passport or copy of the hunting dog's electronic booklet in any movement of the animal</w:t>
            </w:r>
          </w:p>
        </w:tc>
        <w:tc>
          <w:tcPr>
            <w:tcW w:w="2205" w:type="dxa"/>
            <w:vAlign w:val="center"/>
            <w:hideMark/>
          </w:tcPr>
          <w:p w:rsidR="0032784B" w:rsidRDefault="0032784B">
            <w:pPr>
              <w:rPr>
                <w:rFonts w:eastAsia="Times New Roman"/>
              </w:rPr>
            </w:pPr>
            <w:r>
              <w:rPr>
                <w:rFonts w:eastAsia="Times New Roman"/>
              </w:rPr>
              <w:t>Article 9 para. 6</w:t>
            </w:r>
          </w:p>
        </w:tc>
        <w:tc>
          <w:tcPr>
            <w:tcW w:w="3705" w:type="dxa"/>
            <w:vAlign w:val="center"/>
            <w:hideMark/>
          </w:tcPr>
          <w:p w:rsidR="0032784B" w:rsidRDefault="0032784B">
            <w:pPr>
              <w:rPr>
                <w:rFonts w:eastAsia="Times New Roman"/>
              </w:rPr>
            </w:pPr>
            <w:r>
              <w:rPr>
                <w:rFonts w:eastAsia="Times New Roman"/>
              </w:rPr>
              <w:t>500 euros</w:t>
            </w:r>
          </w:p>
        </w:tc>
      </w:tr>
      <w:tr w:rsidR="0032784B">
        <w:trPr>
          <w:divId w:val="943223868"/>
          <w:trHeight w:val="1020"/>
          <w:tblCellSpacing w:w="0" w:type="dxa"/>
        </w:trPr>
        <w:tc>
          <w:tcPr>
            <w:tcW w:w="495" w:type="dxa"/>
            <w:vAlign w:val="center"/>
            <w:hideMark/>
          </w:tcPr>
          <w:p w:rsidR="0032784B" w:rsidRDefault="0032784B">
            <w:pPr>
              <w:rPr>
                <w:rFonts w:eastAsia="Times New Roman"/>
              </w:rPr>
            </w:pPr>
            <w:r>
              <w:rPr>
                <w:rFonts w:eastAsia="Times New Roman"/>
              </w:rPr>
              <w:t>25</w:t>
            </w:r>
          </w:p>
        </w:tc>
        <w:tc>
          <w:tcPr>
            <w:tcW w:w="5175" w:type="dxa"/>
            <w:vAlign w:val="center"/>
            <w:hideMark/>
          </w:tcPr>
          <w:p w:rsidR="0032784B" w:rsidRDefault="0032784B">
            <w:pPr>
              <w:rPr>
                <w:rFonts w:eastAsia="Times New Roman"/>
              </w:rPr>
            </w:pPr>
            <w:r>
              <w:rPr>
                <w:rFonts w:eastAsia="Times New Roman"/>
              </w:rPr>
              <w:t>Inaccurate shipment of pet genetic material from a veterinarian to EPHAYZS</w:t>
            </w:r>
          </w:p>
        </w:tc>
        <w:tc>
          <w:tcPr>
            <w:tcW w:w="2205" w:type="dxa"/>
            <w:vAlign w:val="center"/>
            <w:hideMark/>
          </w:tcPr>
          <w:p w:rsidR="0032784B" w:rsidRDefault="0032784B">
            <w:pPr>
              <w:rPr>
                <w:rFonts w:eastAsia="Times New Roman"/>
              </w:rPr>
            </w:pPr>
            <w:r>
              <w:rPr>
                <w:rFonts w:eastAsia="Times New Roman"/>
              </w:rPr>
              <w:t>Article 14</w:t>
            </w:r>
          </w:p>
        </w:tc>
        <w:tc>
          <w:tcPr>
            <w:tcW w:w="3705" w:type="dxa"/>
            <w:vAlign w:val="center"/>
            <w:hideMark/>
          </w:tcPr>
          <w:p w:rsidR="0032784B" w:rsidRDefault="0032784B">
            <w:pPr>
              <w:rPr>
                <w:rFonts w:eastAsia="Times New Roman"/>
              </w:rPr>
            </w:pPr>
            <w:r>
              <w:rPr>
                <w:rFonts w:eastAsia="Times New Roman"/>
              </w:rPr>
              <w:t>2,000 euros and, in case of repetition of the infringement, withdrawal of the veterinarian's license for one (1) month</w:t>
            </w:r>
          </w:p>
        </w:tc>
      </w:tr>
      <w:tr w:rsidR="0032784B">
        <w:trPr>
          <w:divId w:val="943223868"/>
          <w:trHeight w:val="2055"/>
          <w:tblCellSpacing w:w="0" w:type="dxa"/>
        </w:trPr>
        <w:tc>
          <w:tcPr>
            <w:tcW w:w="495" w:type="dxa"/>
            <w:vAlign w:val="center"/>
            <w:hideMark/>
          </w:tcPr>
          <w:p w:rsidR="0032784B" w:rsidRDefault="0032784B">
            <w:pPr>
              <w:rPr>
                <w:rFonts w:eastAsia="Times New Roman"/>
              </w:rPr>
            </w:pPr>
            <w:r>
              <w:rPr>
                <w:rFonts w:eastAsia="Times New Roman"/>
              </w:rPr>
              <w:t>26</w:t>
            </w:r>
          </w:p>
        </w:tc>
        <w:tc>
          <w:tcPr>
            <w:tcW w:w="5175" w:type="dxa"/>
            <w:vAlign w:val="center"/>
            <w:hideMark/>
          </w:tcPr>
          <w:p w:rsidR="0032784B" w:rsidRDefault="0032784B">
            <w:pPr>
              <w:rPr>
                <w:rFonts w:eastAsia="Times New Roman"/>
              </w:rPr>
            </w:pPr>
            <w:r>
              <w:rPr>
                <w:rFonts w:eastAsia="Times New Roman"/>
              </w:rPr>
              <w:t>Failure to comply with welfare rules, sanitary provisions and police provisions on the common peace for pets kept in detached houses and apartments Maintenance of more than three (3) pets in an apartment building, where the regulation prohibits the keeping of more pets</w:t>
            </w:r>
          </w:p>
        </w:tc>
        <w:tc>
          <w:tcPr>
            <w:tcW w:w="2205" w:type="dxa"/>
            <w:vAlign w:val="center"/>
            <w:hideMark/>
          </w:tcPr>
          <w:p w:rsidR="0032784B" w:rsidRDefault="0032784B">
            <w:pPr>
              <w:rPr>
                <w:rFonts w:eastAsia="Times New Roman"/>
              </w:rPr>
            </w:pPr>
            <w:r>
              <w:rPr>
                <w:rFonts w:eastAsia="Times New Roman"/>
              </w:rPr>
              <w:t>Article 15 para. 2, 3 and 4</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500 per animal</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27</w:t>
            </w:r>
          </w:p>
        </w:tc>
        <w:tc>
          <w:tcPr>
            <w:tcW w:w="5175" w:type="dxa"/>
            <w:vAlign w:val="center"/>
            <w:hideMark/>
          </w:tcPr>
          <w:p w:rsidR="0032784B" w:rsidRDefault="0032784B">
            <w:pPr>
              <w:rPr>
                <w:rFonts w:eastAsia="Times New Roman"/>
              </w:rPr>
            </w:pPr>
            <w:r>
              <w:rPr>
                <w:rFonts w:eastAsia="Times New Roman"/>
              </w:rPr>
              <w:t>Movement of dogs and cats in violation of para. 1, 2 and 3 of Article 17</w:t>
            </w:r>
          </w:p>
        </w:tc>
        <w:tc>
          <w:tcPr>
            <w:tcW w:w="2205" w:type="dxa"/>
            <w:vAlign w:val="center"/>
            <w:hideMark/>
          </w:tcPr>
          <w:p w:rsidR="0032784B" w:rsidRDefault="0032784B">
            <w:pPr>
              <w:rPr>
                <w:rFonts w:eastAsia="Times New Roman"/>
              </w:rPr>
            </w:pPr>
            <w:r>
              <w:rPr>
                <w:rFonts w:eastAsia="Times New Roman"/>
              </w:rPr>
              <w:t>Article 17 para. 1, 2 and 3</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500 per animal</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28</w:t>
            </w:r>
          </w:p>
        </w:tc>
        <w:tc>
          <w:tcPr>
            <w:tcW w:w="5175" w:type="dxa"/>
            <w:vAlign w:val="center"/>
            <w:hideMark/>
          </w:tcPr>
          <w:p w:rsidR="0032784B" w:rsidRDefault="0032784B">
            <w:pPr>
              <w:rPr>
                <w:rFonts w:eastAsia="Times New Roman"/>
              </w:rPr>
            </w:pPr>
            <w:r>
              <w:rPr>
                <w:rFonts w:eastAsia="Times New Roman"/>
              </w:rPr>
              <w:t>Transportation of a pet animal in public transport without complying with the provisions of para. 4 of Article 17</w:t>
            </w:r>
          </w:p>
        </w:tc>
        <w:tc>
          <w:tcPr>
            <w:tcW w:w="2205" w:type="dxa"/>
            <w:vAlign w:val="center"/>
            <w:hideMark/>
          </w:tcPr>
          <w:p w:rsidR="0032784B" w:rsidRDefault="0032784B">
            <w:pPr>
              <w:rPr>
                <w:rFonts w:eastAsia="Times New Roman"/>
              </w:rPr>
            </w:pPr>
            <w:r>
              <w:rPr>
                <w:rFonts w:eastAsia="Times New Roman"/>
              </w:rPr>
              <w:t>Article 17 para. 4</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300 per animal</w:t>
            </w:r>
          </w:p>
        </w:tc>
      </w:tr>
      <w:tr w:rsidR="0032784B">
        <w:trPr>
          <w:divId w:val="943223868"/>
          <w:trHeight w:val="765"/>
          <w:tblCellSpacing w:w="0" w:type="dxa"/>
        </w:trPr>
        <w:tc>
          <w:tcPr>
            <w:tcW w:w="495" w:type="dxa"/>
            <w:vAlign w:val="center"/>
            <w:hideMark/>
          </w:tcPr>
          <w:p w:rsidR="0032784B" w:rsidRDefault="0032784B">
            <w:pPr>
              <w:rPr>
                <w:rFonts w:eastAsia="Times New Roman"/>
              </w:rPr>
            </w:pPr>
            <w:r>
              <w:rPr>
                <w:rFonts w:eastAsia="Times New Roman"/>
              </w:rPr>
              <w:t>29</w:t>
            </w:r>
          </w:p>
        </w:tc>
        <w:tc>
          <w:tcPr>
            <w:tcW w:w="5175" w:type="dxa"/>
            <w:vAlign w:val="center"/>
            <w:hideMark/>
          </w:tcPr>
          <w:p w:rsidR="0032784B" w:rsidRDefault="0032784B">
            <w:pPr>
              <w:rPr>
                <w:rFonts w:eastAsia="Times New Roman"/>
              </w:rPr>
            </w:pPr>
            <w:r>
              <w:rPr>
                <w:rFonts w:eastAsia="Times New Roman"/>
              </w:rPr>
              <w:t>Failure to dispose of the required special cages for the transport of large pets to a passenger on board ships</w:t>
            </w:r>
          </w:p>
        </w:tc>
        <w:tc>
          <w:tcPr>
            <w:tcW w:w="2205" w:type="dxa"/>
            <w:vAlign w:val="center"/>
            <w:hideMark/>
          </w:tcPr>
          <w:p w:rsidR="0032784B" w:rsidRDefault="0032784B">
            <w:pPr>
              <w:rPr>
                <w:rFonts w:eastAsia="Times New Roman"/>
              </w:rPr>
            </w:pPr>
            <w:r>
              <w:rPr>
                <w:rFonts w:eastAsia="Times New Roman"/>
              </w:rPr>
              <w:t>Article 18 para. 1</w:t>
            </w:r>
          </w:p>
        </w:tc>
        <w:tc>
          <w:tcPr>
            <w:tcW w:w="3705" w:type="dxa"/>
            <w:vAlign w:val="center"/>
            <w:hideMark/>
          </w:tcPr>
          <w:p w:rsidR="0032784B" w:rsidRDefault="0032784B">
            <w:pPr>
              <w:rPr>
                <w:rFonts w:eastAsia="Times New Roman"/>
              </w:rPr>
            </w:pPr>
            <w:r>
              <w:rPr>
                <w:rFonts w:eastAsia="Times New Roman"/>
              </w:rPr>
              <w:t>€5,000</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30</w:t>
            </w:r>
          </w:p>
        </w:tc>
        <w:tc>
          <w:tcPr>
            <w:tcW w:w="5175" w:type="dxa"/>
            <w:vAlign w:val="center"/>
            <w:hideMark/>
          </w:tcPr>
          <w:p w:rsidR="0032784B" w:rsidRDefault="0032784B">
            <w:pPr>
              <w:rPr>
                <w:rFonts w:eastAsia="Times New Roman"/>
              </w:rPr>
            </w:pPr>
            <w:r>
              <w:rPr>
                <w:rFonts w:eastAsia="Times New Roman"/>
              </w:rPr>
              <w:t>Transportation of pets in violation of para. 2, 4, 6 and 10 of Article 18</w:t>
            </w:r>
          </w:p>
        </w:tc>
        <w:tc>
          <w:tcPr>
            <w:tcW w:w="2205" w:type="dxa"/>
            <w:vAlign w:val="center"/>
            <w:hideMark/>
          </w:tcPr>
          <w:p w:rsidR="0032784B" w:rsidRDefault="0032784B">
            <w:pPr>
              <w:rPr>
                <w:rFonts w:eastAsia="Times New Roman"/>
              </w:rPr>
            </w:pPr>
            <w:r>
              <w:rPr>
                <w:rFonts w:eastAsia="Times New Roman"/>
              </w:rPr>
              <w:t>Article 18 para. 2, 4, 6 and 10</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500 per animal</w:t>
            </w:r>
          </w:p>
        </w:tc>
      </w:tr>
      <w:tr w:rsidR="0032784B">
        <w:trPr>
          <w:divId w:val="943223868"/>
          <w:trHeight w:val="1890"/>
          <w:tblCellSpacing w:w="0" w:type="dxa"/>
        </w:trPr>
        <w:tc>
          <w:tcPr>
            <w:tcW w:w="495" w:type="dxa"/>
            <w:vAlign w:val="center"/>
            <w:hideMark/>
          </w:tcPr>
          <w:p w:rsidR="0032784B" w:rsidRDefault="0032784B">
            <w:pPr>
              <w:rPr>
                <w:rFonts w:eastAsia="Times New Roman"/>
              </w:rPr>
            </w:pPr>
            <w:r>
              <w:rPr>
                <w:rFonts w:eastAsia="Times New Roman"/>
              </w:rPr>
              <w:t>31</w:t>
            </w:r>
          </w:p>
        </w:tc>
        <w:tc>
          <w:tcPr>
            <w:tcW w:w="5175" w:type="dxa"/>
            <w:vAlign w:val="center"/>
            <w:hideMark/>
          </w:tcPr>
          <w:p w:rsidR="0032784B" w:rsidRDefault="0032784B">
            <w:pPr>
              <w:rPr>
                <w:rFonts w:eastAsia="Times New Roman"/>
              </w:rPr>
            </w:pPr>
            <w:r>
              <w:rPr>
                <w:rFonts w:eastAsia="Times New Roman"/>
              </w:rPr>
              <w:t xml:space="preserve">Non-compliance of the managers/ </w:t>
            </w:r>
            <w:proofErr w:type="spellStart"/>
            <w:r>
              <w:rPr>
                <w:rFonts w:eastAsia="Times New Roman"/>
              </w:rPr>
              <w:t>shipowners</w:t>
            </w:r>
            <w:proofErr w:type="spellEnd"/>
            <w:r>
              <w:rPr>
                <w:rFonts w:eastAsia="Times New Roman"/>
              </w:rPr>
              <w:t xml:space="preserve"> of routing ships, with the requirement to include in the ticket reservation system a relevant field of registration of marking data / identification of pets to be transported, in meeting with the number of available cages.</w:t>
            </w:r>
          </w:p>
        </w:tc>
        <w:tc>
          <w:tcPr>
            <w:tcW w:w="2205" w:type="dxa"/>
            <w:vAlign w:val="center"/>
            <w:hideMark/>
          </w:tcPr>
          <w:p w:rsidR="0032784B" w:rsidRDefault="0032784B">
            <w:pPr>
              <w:rPr>
                <w:rFonts w:eastAsia="Times New Roman"/>
              </w:rPr>
            </w:pPr>
            <w:r>
              <w:rPr>
                <w:rFonts w:eastAsia="Times New Roman"/>
              </w:rPr>
              <w:t>Article 18 para. 7</w:t>
            </w:r>
          </w:p>
        </w:tc>
        <w:tc>
          <w:tcPr>
            <w:tcW w:w="3705" w:type="dxa"/>
            <w:vAlign w:val="center"/>
            <w:hideMark/>
          </w:tcPr>
          <w:p w:rsidR="0032784B" w:rsidRDefault="0032784B">
            <w:pPr>
              <w:rPr>
                <w:rFonts w:eastAsia="Times New Roman"/>
              </w:rPr>
            </w:pPr>
            <w:r>
              <w:rPr>
                <w:rFonts w:eastAsia="Times New Roman"/>
              </w:rPr>
              <w:t>€5,000</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32</w:t>
            </w:r>
          </w:p>
        </w:tc>
        <w:tc>
          <w:tcPr>
            <w:tcW w:w="5175" w:type="dxa"/>
            <w:vAlign w:val="center"/>
            <w:hideMark/>
          </w:tcPr>
          <w:p w:rsidR="0032784B" w:rsidRDefault="0032784B">
            <w:pPr>
              <w:rPr>
                <w:rFonts w:eastAsia="Times New Roman"/>
              </w:rPr>
            </w:pPr>
            <w:r>
              <w:rPr>
                <w:rFonts w:eastAsia="Times New Roman"/>
              </w:rPr>
              <w:t>Transportation of pets in the luggage compartment on buses of KTEL, tourist and other buses</w:t>
            </w:r>
          </w:p>
        </w:tc>
        <w:tc>
          <w:tcPr>
            <w:tcW w:w="2205" w:type="dxa"/>
            <w:vAlign w:val="center"/>
            <w:hideMark/>
          </w:tcPr>
          <w:p w:rsidR="0032784B" w:rsidRDefault="0032784B">
            <w:pPr>
              <w:rPr>
                <w:rFonts w:eastAsia="Times New Roman"/>
              </w:rPr>
            </w:pPr>
            <w:r>
              <w:rPr>
                <w:rFonts w:eastAsia="Times New Roman"/>
              </w:rPr>
              <w:t>Article 18 para. 6</w:t>
            </w:r>
          </w:p>
        </w:tc>
        <w:tc>
          <w:tcPr>
            <w:tcW w:w="3705" w:type="dxa"/>
            <w:vAlign w:val="center"/>
            <w:hideMark/>
          </w:tcPr>
          <w:p w:rsidR="0032784B" w:rsidRDefault="0032784B">
            <w:pPr>
              <w:rPr>
                <w:rFonts w:eastAsia="Times New Roman"/>
              </w:rPr>
            </w:pPr>
            <w:r>
              <w:rPr>
                <w:rFonts w:eastAsia="Times New Roman"/>
              </w:rPr>
              <w:t>€1,000</w:t>
            </w:r>
          </w:p>
        </w:tc>
      </w:tr>
      <w:tr w:rsidR="0032784B">
        <w:trPr>
          <w:divId w:val="943223868"/>
          <w:trHeight w:val="780"/>
          <w:tblCellSpacing w:w="0" w:type="dxa"/>
        </w:trPr>
        <w:tc>
          <w:tcPr>
            <w:tcW w:w="495" w:type="dxa"/>
            <w:vAlign w:val="center"/>
            <w:hideMark/>
          </w:tcPr>
          <w:p w:rsidR="0032784B" w:rsidRDefault="0032784B">
            <w:pPr>
              <w:rPr>
                <w:rFonts w:eastAsia="Times New Roman"/>
              </w:rPr>
            </w:pPr>
            <w:r>
              <w:rPr>
                <w:rFonts w:eastAsia="Times New Roman"/>
              </w:rPr>
              <w:t>33</w:t>
            </w:r>
          </w:p>
        </w:tc>
        <w:tc>
          <w:tcPr>
            <w:tcW w:w="5175" w:type="dxa"/>
            <w:vAlign w:val="center"/>
            <w:hideMark/>
          </w:tcPr>
          <w:p w:rsidR="0032784B" w:rsidRDefault="0032784B">
            <w:pPr>
              <w:rPr>
                <w:rFonts w:eastAsia="Times New Roman"/>
              </w:rPr>
            </w:pPr>
            <w:r>
              <w:rPr>
                <w:rFonts w:eastAsia="Times New Roman"/>
              </w:rPr>
              <w:t>Failure by the responsible persons to take appropriate measures to prevent strays from accessing waste</w:t>
            </w:r>
          </w:p>
        </w:tc>
        <w:tc>
          <w:tcPr>
            <w:tcW w:w="2205" w:type="dxa"/>
            <w:vAlign w:val="center"/>
            <w:hideMark/>
          </w:tcPr>
          <w:p w:rsidR="0032784B" w:rsidRDefault="0032784B">
            <w:pPr>
              <w:rPr>
                <w:rFonts w:eastAsia="Times New Roman"/>
              </w:rPr>
            </w:pPr>
            <w:r>
              <w:rPr>
                <w:rFonts w:eastAsia="Times New Roman"/>
              </w:rPr>
              <w:t>Article 20</w:t>
            </w:r>
          </w:p>
        </w:tc>
        <w:tc>
          <w:tcPr>
            <w:tcW w:w="3705" w:type="dxa"/>
            <w:vAlign w:val="center"/>
            <w:hideMark/>
          </w:tcPr>
          <w:p w:rsidR="0032784B" w:rsidRDefault="0032784B">
            <w:pPr>
              <w:rPr>
                <w:rFonts w:eastAsia="Times New Roman"/>
              </w:rPr>
            </w:pPr>
            <w:r>
              <w:rPr>
                <w:rFonts w:eastAsia="Times New Roman"/>
              </w:rPr>
              <w:t>€1,000</w:t>
            </w:r>
          </w:p>
        </w:tc>
      </w:tr>
      <w:tr w:rsidR="0032784B">
        <w:trPr>
          <w:divId w:val="943223868"/>
          <w:trHeight w:val="285"/>
          <w:tblCellSpacing w:w="0" w:type="dxa"/>
        </w:trPr>
        <w:tc>
          <w:tcPr>
            <w:tcW w:w="495" w:type="dxa"/>
            <w:vAlign w:val="center"/>
            <w:hideMark/>
          </w:tcPr>
          <w:p w:rsidR="0032784B" w:rsidRDefault="0032784B">
            <w:pPr>
              <w:rPr>
                <w:rFonts w:eastAsia="Times New Roman"/>
              </w:rPr>
            </w:pPr>
            <w:r>
              <w:rPr>
                <w:rFonts w:eastAsia="Times New Roman"/>
              </w:rPr>
              <w:t>34</w:t>
            </w:r>
          </w:p>
        </w:tc>
        <w:tc>
          <w:tcPr>
            <w:tcW w:w="5175" w:type="dxa"/>
            <w:vAlign w:val="center"/>
            <w:hideMark/>
          </w:tcPr>
          <w:p w:rsidR="0032784B" w:rsidRDefault="0032784B">
            <w:pPr>
              <w:rPr>
                <w:rFonts w:eastAsia="Times New Roman"/>
              </w:rPr>
            </w:pPr>
            <w:r>
              <w:rPr>
                <w:rFonts w:eastAsia="Times New Roman"/>
              </w:rPr>
              <w:t>Organization of an exhibition with pets without permission</w:t>
            </w:r>
          </w:p>
        </w:tc>
        <w:tc>
          <w:tcPr>
            <w:tcW w:w="2205" w:type="dxa"/>
            <w:vAlign w:val="center"/>
            <w:hideMark/>
          </w:tcPr>
          <w:p w:rsidR="0032784B" w:rsidRDefault="0032784B">
            <w:pPr>
              <w:rPr>
                <w:rFonts w:eastAsia="Times New Roman"/>
              </w:rPr>
            </w:pPr>
            <w:r>
              <w:rPr>
                <w:rFonts w:eastAsia="Times New Roman"/>
              </w:rPr>
              <w:t>Article 22 para. 1</w:t>
            </w:r>
          </w:p>
        </w:tc>
        <w:tc>
          <w:tcPr>
            <w:tcW w:w="3705" w:type="dxa"/>
            <w:vAlign w:val="center"/>
            <w:hideMark/>
          </w:tcPr>
          <w:p w:rsidR="0032784B" w:rsidRDefault="0032784B">
            <w:pPr>
              <w:rPr>
                <w:rFonts w:eastAsia="Times New Roman"/>
              </w:rPr>
            </w:pPr>
            <w:r>
              <w:rPr>
                <w:rFonts w:eastAsia="Times New Roman"/>
              </w:rPr>
              <w:t>5,000 euros per day of the event</w:t>
            </w:r>
          </w:p>
        </w:tc>
      </w:tr>
      <w:tr w:rsidR="0032784B">
        <w:trPr>
          <w:divId w:val="943223868"/>
          <w:trHeight w:val="1530"/>
          <w:tblCellSpacing w:w="0" w:type="dxa"/>
        </w:trPr>
        <w:tc>
          <w:tcPr>
            <w:tcW w:w="495" w:type="dxa"/>
            <w:vAlign w:val="center"/>
            <w:hideMark/>
          </w:tcPr>
          <w:p w:rsidR="0032784B" w:rsidRDefault="0032784B">
            <w:pPr>
              <w:rPr>
                <w:rFonts w:eastAsia="Times New Roman"/>
              </w:rPr>
            </w:pPr>
            <w:r>
              <w:rPr>
                <w:rFonts w:eastAsia="Times New Roman"/>
              </w:rPr>
              <w:t>35</w:t>
            </w:r>
          </w:p>
        </w:tc>
        <w:tc>
          <w:tcPr>
            <w:tcW w:w="5175" w:type="dxa"/>
            <w:vAlign w:val="center"/>
            <w:hideMark/>
          </w:tcPr>
          <w:p w:rsidR="0032784B" w:rsidRDefault="0032784B">
            <w:pPr>
              <w:rPr>
                <w:rFonts w:eastAsia="Times New Roman"/>
              </w:rPr>
            </w:pPr>
            <w:r>
              <w:rPr>
                <w:rFonts w:eastAsia="Times New Roman"/>
              </w:rPr>
              <w:t xml:space="preserve">Causing fear or pain to a pet during an event or failure to directly supervise a pet animal during an event or failure to use a </w:t>
            </w:r>
            <w:proofErr w:type="spellStart"/>
            <w:r>
              <w:rPr>
                <w:rFonts w:eastAsia="Times New Roman"/>
              </w:rPr>
              <w:t>muzze</w:t>
            </w:r>
            <w:proofErr w:type="spellEnd"/>
            <w:r>
              <w:rPr>
                <w:rFonts w:eastAsia="Times New Roman"/>
              </w:rPr>
              <w:t xml:space="preserve"> or removal from a pet animal that manifests aggressive </w:t>
            </w:r>
            <w:proofErr w:type="spellStart"/>
            <w:r>
              <w:rPr>
                <w:rFonts w:eastAsia="Times New Roman"/>
              </w:rPr>
              <w:t>behavior</w:t>
            </w:r>
            <w:proofErr w:type="spellEnd"/>
          </w:p>
        </w:tc>
        <w:tc>
          <w:tcPr>
            <w:tcW w:w="2205" w:type="dxa"/>
            <w:vAlign w:val="center"/>
            <w:hideMark/>
          </w:tcPr>
          <w:p w:rsidR="0032784B" w:rsidRDefault="0032784B">
            <w:pPr>
              <w:rPr>
                <w:rFonts w:eastAsia="Times New Roman"/>
              </w:rPr>
            </w:pPr>
            <w:r>
              <w:rPr>
                <w:rFonts w:eastAsia="Times New Roman"/>
              </w:rPr>
              <w:t>Article 22 para. 2</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1 000 per animal</w:t>
            </w:r>
          </w:p>
        </w:tc>
      </w:tr>
      <w:tr w:rsidR="0032784B">
        <w:trPr>
          <w:divId w:val="943223868"/>
          <w:trHeight w:val="885"/>
          <w:tblCellSpacing w:w="0" w:type="dxa"/>
        </w:trPr>
        <w:tc>
          <w:tcPr>
            <w:tcW w:w="495" w:type="dxa"/>
            <w:vAlign w:val="center"/>
            <w:hideMark/>
          </w:tcPr>
          <w:p w:rsidR="0032784B" w:rsidRDefault="0032784B">
            <w:pPr>
              <w:rPr>
                <w:rFonts w:eastAsia="Times New Roman"/>
              </w:rPr>
            </w:pPr>
            <w:r>
              <w:rPr>
                <w:rFonts w:eastAsia="Times New Roman"/>
              </w:rPr>
              <w:t>36</w:t>
            </w:r>
          </w:p>
        </w:tc>
        <w:tc>
          <w:tcPr>
            <w:tcW w:w="5175" w:type="dxa"/>
            <w:vAlign w:val="center"/>
            <w:hideMark/>
          </w:tcPr>
          <w:p w:rsidR="0032784B" w:rsidRDefault="0032784B">
            <w:pPr>
              <w:rPr>
                <w:rFonts w:eastAsia="Times New Roman"/>
              </w:rPr>
            </w:pPr>
            <w:r>
              <w:rPr>
                <w:rFonts w:eastAsia="Times New Roman"/>
              </w:rPr>
              <w:t>Presentation of an amputee animal for its participation in an exhibition and its acceptance by the person in charge of it</w:t>
            </w:r>
          </w:p>
        </w:tc>
        <w:tc>
          <w:tcPr>
            <w:tcW w:w="2205" w:type="dxa"/>
            <w:vAlign w:val="center"/>
            <w:hideMark/>
          </w:tcPr>
          <w:p w:rsidR="0032784B" w:rsidRDefault="0032784B">
            <w:pPr>
              <w:rPr>
                <w:rFonts w:eastAsia="Times New Roman"/>
              </w:rPr>
            </w:pPr>
            <w:r>
              <w:rPr>
                <w:rFonts w:eastAsia="Times New Roman"/>
              </w:rPr>
              <w:t>Article 22 para. 4</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1 000 per animal</w:t>
            </w:r>
          </w:p>
        </w:tc>
      </w:tr>
      <w:tr w:rsidR="0032784B">
        <w:trPr>
          <w:divId w:val="943223868"/>
          <w:trHeight w:val="765"/>
          <w:tblCellSpacing w:w="0" w:type="dxa"/>
        </w:trPr>
        <w:tc>
          <w:tcPr>
            <w:tcW w:w="495" w:type="dxa"/>
            <w:vAlign w:val="center"/>
            <w:hideMark/>
          </w:tcPr>
          <w:p w:rsidR="0032784B" w:rsidRDefault="0032784B">
            <w:pPr>
              <w:rPr>
                <w:rFonts w:eastAsia="Times New Roman"/>
              </w:rPr>
            </w:pPr>
            <w:r>
              <w:rPr>
                <w:rFonts w:eastAsia="Times New Roman"/>
              </w:rPr>
              <w:t>37</w:t>
            </w:r>
          </w:p>
        </w:tc>
        <w:tc>
          <w:tcPr>
            <w:tcW w:w="5175" w:type="dxa"/>
            <w:vAlign w:val="center"/>
            <w:hideMark/>
          </w:tcPr>
          <w:p w:rsidR="0032784B" w:rsidRDefault="0032784B">
            <w:pPr>
              <w:rPr>
                <w:rFonts w:eastAsia="Times New Roman"/>
              </w:rPr>
            </w:pPr>
            <w:r>
              <w:rPr>
                <w:rFonts w:eastAsia="Times New Roman"/>
              </w:rPr>
              <w:t>Failure to have a printed copy of the electronic booklet or an updated passport of a pet participating in an exhibition</w:t>
            </w:r>
          </w:p>
        </w:tc>
        <w:tc>
          <w:tcPr>
            <w:tcW w:w="2205" w:type="dxa"/>
            <w:vAlign w:val="center"/>
            <w:hideMark/>
          </w:tcPr>
          <w:p w:rsidR="0032784B" w:rsidRDefault="0032784B">
            <w:pPr>
              <w:rPr>
                <w:rFonts w:eastAsia="Times New Roman"/>
              </w:rPr>
            </w:pPr>
            <w:r>
              <w:rPr>
                <w:rFonts w:eastAsia="Times New Roman"/>
              </w:rPr>
              <w:t>Article 22 para. 3</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1 000 for the first animal, increased by 10% for each subsequent animal</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38</w:t>
            </w:r>
          </w:p>
        </w:tc>
        <w:tc>
          <w:tcPr>
            <w:tcW w:w="5175" w:type="dxa"/>
            <w:vAlign w:val="center"/>
            <w:hideMark/>
          </w:tcPr>
          <w:p w:rsidR="0032784B" w:rsidRDefault="0032784B">
            <w:pPr>
              <w:rPr>
                <w:rFonts w:eastAsia="Times New Roman"/>
              </w:rPr>
            </w:pPr>
            <w:r>
              <w:rPr>
                <w:rFonts w:eastAsia="Times New Roman"/>
              </w:rPr>
              <w:t>Participation of an animal in a program or performance conducted in a circus or by a troupe with a varied program</w:t>
            </w:r>
          </w:p>
        </w:tc>
        <w:tc>
          <w:tcPr>
            <w:tcW w:w="2205" w:type="dxa"/>
            <w:vAlign w:val="center"/>
            <w:hideMark/>
          </w:tcPr>
          <w:p w:rsidR="0032784B" w:rsidRDefault="0032784B">
            <w:pPr>
              <w:rPr>
                <w:rFonts w:eastAsia="Times New Roman"/>
              </w:rPr>
            </w:pPr>
            <w:r>
              <w:rPr>
                <w:rFonts w:eastAsia="Times New Roman"/>
              </w:rPr>
              <w:t>Article 23 para. 1</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30 000 for each animal kept</w:t>
            </w:r>
          </w:p>
        </w:tc>
      </w:tr>
      <w:tr w:rsidR="0032784B">
        <w:trPr>
          <w:divId w:val="943223868"/>
          <w:trHeight w:val="870"/>
          <w:tblCellSpacing w:w="0" w:type="dxa"/>
        </w:trPr>
        <w:tc>
          <w:tcPr>
            <w:tcW w:w="495" w:type="dxa"/>
            <w:vAlign w:val="center"/>
            <w:hideMark/>
          </w:tcPr>
          <w:p w:rsidR="0032784B" w:rsidRDefault="0032784B">
            <w:pPr>
              <w:rPr>
                <w:rFonts w:eastAsia="Times New Roman"/>
              </w:rPr>
            </w:pPr>
            <w:r>
              <w:rPr>
                <w:rFonts w:eastAsia="Times New Roman"/>
              </w:rPr>
              <w:t>39</w:t>
            </w:r>
          </w:p>
        </w:tc>
        <w:tc>
          <w:tcPr>
            <w:tcW w:w="5175" w:type="dxa"/>
            <w:vAlign w:val="center"/>
            <w:hideMark/>
          </w:tcPr>
          <w:p w:rsidR="0032784B" w:rsidRDefault="0032784B">
            <w:pPr>
              <w:rPr>
                <w:rFonts w:eastAsia="Times New Roman"/>
              </w:rPr>
            </w:pPr>
            <w:r>
              <w:rPr>
                <w:rFonts w:eastAsia="Times New Roman"/>
              </w:rPr>
              <w:t>Participation of any kind of animal in spectacles and other related activities of the first paragraph of para. 2 of Article 23</w:t>
            </w:r>
          </w:p>
        </w:tc>
        <w:tc>
          <w:tcPr>
            <w:tcW w:w="2205" w:type="dxa"/>
            <w:vAlign w:val="center"/>
            <w:hideMark/>
          </w:tcPr>
          <w:p w:rsidR="0032784B" w:rsidRDefault="0032784B">
            <w:pPr>
              <w:rPr>
                <w:rFonts w:eastAsia="Times New Roman"/>
              </w:rPr>
            </w:pPr>
            <w:r>
              <w:rPr>
                <w:rFonts w:eastAsia="Times New Roman"/>
              </w:rPr>
              <w:t>Article 23 para. 2, first paragraph</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20 000 for each animal kept</w:t>
            </w:r>
          </w:p>
        </w:tc>
      </w:tr>
      <w:tr w:rsidR="0032784B">
        <w:trPr>
          <w:divId w:val="943223868"/>
          <w:trHeight w:val="1350"/>
          <w:tblCellSpacing w:w="0" w:type="dxa"/>
        </w:trPr>
        <w:tc>
          <w:tcPr>
            <w:tcW w:w="495" w:type="dxa"/>
            <w:vAlign w:val="center"/>
            <w:hideMark/>
          </w:tcPr>
          <w:p w:rsidR="0032784B" w:rsidRDefault="0032784B">
            <w:pPr>
              <w:rPr>
                <w:rFonts w:eastAsia="Times New Roman"/>
              </w:rPr>
            </w:pPr>
            <w:r>
              <w:rPr>
                <w:rFonts w:eastAsia="Times New Roman"/>
              </w:rPr>
              <w:t>40</w:t>
            </w:r>
          </w:p>
        </w:tc>
        <w:tc>
          <w:tcPr>
            <w:tcW w:w="5175" w:type="dxa"/>
            <w:vAlign w:val="center"/>
            <w:hideMark/>
          </w:tcPr>
          <w:p w:rsidR="0032784B" w:rsidRDefault="0032784B">
            <w:pPr>
              <w:rPr>
                <w:rFonts w:eastAsia="Times New Roman"/>
              </w:rPr>
            </w:pPr>
            <w:r>
              <w:rPr>
                <w:rFonts w:eastAsia="Times New Roman"/>
              </w:rPr>
              <w:t>Use of an animal in an outdoor public exhibition for the purpose of obtaining financial gain or in the context of observing folk or local traditions without complying with the prescribed conditions or as a prize in draws, lotteries and competitions</w:t>
            </w:r>
          </w:p>
        </w:tc>
        <w:tc>
          <w:tcPr>
            <w:tcW w:w="2205" w:type="dxa"/>
            <w:vAlign w:val="center"/>
            <w:hideMark/>
          </w:tcPr>
          <w:p w:rsidR="0032784B" w:rsidRDefault="0032784B">
            <w:pPr>
              <w:rPr>
                <w:rFonts w:eastAsia="Times New Roman"/>
              </w:rPr>
            </w:pPr>
            <w:r>
              <w:rPr>
                <w:rFonts w:eastAsia="Times New Roman"/>
              </w:rPr>
              <w:t>Article 23 para. 2 verse, second, para. 3 and para. 10</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10 000 for each animal used</w:t>
            </w:r>
          </w:p>
        </w:tc>
      </w:tr>
      <w:tr w:rsidR="0032784B">
        <w:trPr>
          <w:divId w:val="943223868"/>
          <w:trHeight w:val="735"/>
          <w:tblCellSpacing w:w="0" w:type="dxa"/>
        </w:trPr>
        <w:tc>
          <w:tcPr>
            <w:tcW w:w="495" w:type="dxa"/>
            <w:vAlign w:val="center"/>
            <w:hideMark/>
          </w:tcPr>
          <w:p w:rsidR="0032784B" w:rsidRDefault="0032784B">
            <w:pPr>
              <w:rPr>
                <w:rFonts w:eastAsia="Times New Roman"/>
              </w:rPr>
            </w:pPr>
            <w:r>
              <w:rPr>
                <w:rFonts w:eastAsia="Times New Roman"/>
              </w:rPr>
              <w:t>41</w:t>
            </w:r>
          </w:p>
        </w:tc>
        <w:tc>
          <w:tcPr>
            <w:tcW w:w="5175" w:type="dxa"/>
            <w:vAlign w:val="center"/>
            <w:hideMark/>
          </w:tcPr>
          <w:p w:rsidR="0032784B" w:rsidRDefault="0032784B">
            <w:pPr>
              <w:rPr>
                <w:rFonts w:eastAsia="Times New Roman"/>
              </w:rPr>
            </w:pPr>
            <w:r>
              <w:rPr>
                <w:rFonts w:eastAsia="Times New Roman"/>
              </w:rPr>
              <w:t>Breeding, training and participation of an animal in any kind of battle</w:t>
            </w:r>
          </w:p>
        </w:tc>
        <w:tc>
          <w:tcPr>
            <w:tcW w:w="2205" w:type="dxa"/>
            <w:vAlign w:val="center"/>
            <w:hideMark/>
          </w:tcPr>
          <w:p w:rsidR="0032784B" w:rsidRDefault="0032784B">
            <w:pPr>
              <w:rPr>
                <w:rFonts w:eastAsia="Times New Roman"/>
              </w:rPr>
            </w:pPr>
            <w:r>
              <w:rPr>
                <w:rFonts w:eastAsia="Times New Roman"/>
              </w:rPr>
              <w:t>Article 23 para. 5 first paragraph</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40 000 for each animal</w:t>
            </w:r>
          </w:p>
        </w:tc>
      </w:tr>
      <w:tr w:rsidR="0032784B">
        <w:trPr>
          <w:divId w:val="943223868"/>
          <w:trHeight w:val="1395"/>
          <w:tblCellSpacing w:w="0" w:type="dxa"/>
        </w:trPr>
        <w:tc>
          <w:tcPr>
            <w:tcW w:w="495" w:type="dxa"/>
            <w:vAlign w:val="center"/>
            <w:hideMark/>
          </w:tcPr>
          <w:p w:rsidR="0032784B" w:rsidRDefault="0032784B">
            <w:pPr>
              <w:rPr>
                <w:rFonts w:eastAsia="Times New Roman"/>
              </w:rPr>
            </w:pPr>
            <w:r>
              <w:rPr>
                <w:rFonts w:eastAsia="Times New Roman"/>
              </w:rPr>
              <w:t>42</w:t>
            </w:r>
          </w:p>
        </w:tc>
        <w:tc>
          <w:tcPr>
            <w:tcW w:w="5175" w:type="dxa"/>
            <w:vAlign w:val="center"/>
            <w:hideMark/>
          </w:tcPr>
          <w:p w:rsidR="0032784B" w:rsidRDefault="0032784B">
            <w:pPr>
              <w:rPr>
                <w:rFonts w:eastAsia="Times New Roman"/>
              </w:rPr>
            </w:pPr>
            <w:r>
              <w:rPr>
                <w:rFonts w:eastAsia="Times New Roman"/>
              </w:rPr>
              <w:t xml:space="preserve">Breeding, export or use of a dog or cat or </w:t>
            </w:r>
            <w:proofErr w:type="spellStart"/>
            <w:r>
              <w:rPr>
                <w:rFonts w:eastAsia="Times New Roman"/>
              </w:rPr>
              <w:t>equidae</w:t>
            </w:r>
            <w:proofErr w:type="spellEnd"/>
            <w:r>
              <w:rPr>
                <w:rFonts w:eastAsia="Times New Roman"/>
              </w:rPr>
              <w:t xml:space="preserve"> or rodent or </w:t>
            </w:r>
            <w:proofErr w:type="spellStart"/>
            <w:r>
              <w:rPr>
                <w:rFonts w:eastAsia="Times New Roman"/>
              </w:rPr>
              <w:t>mustela</w:t>
            </w:r>
            <w:proofErr w:type="spellEnd"/>
            <w:r>
              <w:rPr>
                <w:rFonts w:eastAsia="Times New Roman"/>
              </w:rPr>
              <w:t xml:space="preserve"> </w:t>
            </w:r>
            <w:proofErr w:type="spellStart"/>
            <w:r>
              <w:rPr>
                <w:rFonts w:eastAsia="Times New Roman"/>
              </w:rPr>
              <w:t>putorius</w:t>
            </w:r>
            <w:proofErr w:type="spellEnd"/>
            <w:r>
              <w:rPr>
                <w:rFonts w:eastAsia="Times New Roman"/>
              </w:rPr>
              <w:t xml:space="preserve"> </w:t>
            </w:r>
            <w:proofErr w:type="spellStart"/>
            <w:r>
              <w:rPr>
                <w:rFonts w:eastAsia="Times New Roman"/>
              </w:rPr>
              <w:t>furo</w:t>
            </w:r>
            <w:proofErr w:type="spellEnd"/>
            <w:r>
              <w:rPr>
                <w:rFonts w:eastAsia="Times New Roman"/>
              </w:rPr>
              <w:t xml:space="preserve"> for the production of fur, leather, meat or for the manufacture of pharmaceutical or other substances</w:t>
            </w:r>
          </w:p>
        </w:tc>
        <w:tc>
          <w:tcPr>
            <w:tcW w:w="2205" w:type="dxa"/>
            <w:vAlign w:val="center"/>
            <w:hideMark/>
          </w:tcPr>
          <w:p w:rsidR="0032784B" w:rsidRDefault="0032784B">
            <w:pPr>
              <w:rPr>
                <w:rFonts w:eastAsia="Times New Roman"/>
              </w:rPr>
            </w:pPr>
            <w:r>
              <w:rPr>
                <w:rFonts w:eastAsia="Times New Roman"/>
              </w:rPr>
              <w:t>Article 23 para. 5 paragraph two</w:t>
            </w:r>
          </w:p>
        </w:tc>
        <w:tc>
          <w:tcPr>
            <w:tcW w:w="3705" w:type="dxa"/>
            <w:vAlign w:val="center"/>
            <w:hideMark/>
          </w:tcPr>
          <w:p w:rsidR="0032784B" w:rsidRDefault="0032784B">
            <w:pPr>
              <w:rPr>
                <w:rFonts w:eastAsia="Times New Roman"/>
              </w:rPr>
            </w:pPr>
            <w:proofErr w:type="spellStart"/>
            <w:r>
              <w:rPr>
                <w:rFonts w:eastAsia="Times New Roman"/>
              </w:rPr>
              <w:t>eur</w:t>
            </w:r>
            <w:proofErr w:type="spellEnd"/>
            <w:r>
              <w:rPr>
                <w:rFonts w:eastAsia="Times New Roman"/>
              </w:rPr>
              <w:t xml:space="preserve"> 50 000 for each animal</w:t>
            </w:r>
          </w:p>
        </w:tc>
      </w:tr>
      <w:tr w:rsidR="0032784B">
        <w:trPr>
          <w:divId w:val="943223868"/>
          <w:trHeight w:val="1830"/>
          <w:tblCellSpacing w:w="0" w:type="dxa"/>
        </w:trPr>
        <w:tc>
          <w:tcPr>
            <w:tcW w:w="495" w:type="dxa"/>
            <w:vAlign w:val="center"/>
            <w:hideMark/>
          </w:tcPr>
          <w:p w:rsidR="0032784B" w:rsidRDefault="0032784B">
            <w:pPr>
              <w:rPr>
                <w:rFonts w:eastAsia="Times New Roman"/>
              </w:rPr>
            </w:pPr>
            <w:r>
              <w:rPr>
                <w:rFonts w:eastAsia="Times New Roman"/>
              </w:rPr>
              <w:t>43</w:t>
            </w:r>
          </w:p>
        </w:tc>
        <w:tc>
          <w:tcPr>
            <w:tcW w:w="5175" w:type="dxa"/>
            <w:vAlign w:val="center"/>
            <w:hideMark/>
          </w:tcPr>
          <w:p w:rsidR="0032784B" w:rsidRDefault="0032784B">
            <w:pPr>
              <w:rPr>
                <w:rFonts w:eastAsia="Times New Roman"/>
              </w:rPr>
            </w:pPr>
            <w:r>
              <w:rPr>
                <w:rFonts w:eastAsia="Times New Roman"/>
              </w:rPr>
              <w:t>Abuse, poor and cruel treatment of any kind of animal (drastic and non-iatrogenic restriction</w:t>
            </w:r>
            <w:r>
              <w:rPr>
                <w:rFonts w:eastAsia="Times New Roman"/>
              </w:rPr>
              <w:br/>
            </w:r>
            <w:r>
              <w:rPr>
                <w:rFonts w:eastAsia="Times New Roman"/>
              </w:rPr>
              <w:br/>
              <w:t>of normal movement, unacceptable methods of education, work not foreseen for the species of animal, unlawful reproduction, voluntary injury with simple bodily harm, abandonment)</w:t>
            </w:r>
          </w:p>
        </w:tc>
        <w:tc>
          <w:tcPr>
            <w:tcW w:w="2205" w:type="dxa"/>
            <w:vAlign w:val="center"/>
            <w:hideMark/>
          </w:tcPr>
          <w:p w:rsidR="0032784B" w:rsidRDefault="0032784B">
            <w:pPr>
              <w:rPr>
                <w:rFonts w:eastAsia="Times New Roman"/>
              </w:rPr>
            </w:pPr>
            <w:r>
              <w:rPr>
                <w:rFonts w:eastAsia="Times New Roman"/>
              </w:rPr>
              <w:t>Article 24 para. 1 approx. a' and article 9 para. 1 approx. g'</w:t>
            </w:r>
          </w:p>
        </w:tc>
        <w:tc>
          <w:tcPr>
            <w:tcW w:w="3705" w:type="dxa"/>
            <w:vAlign w:val="center"/>
            <w:hideMark/>
          </w:tcPr>
          <w:p w:rsidR="0032784B" w:rsidRDefault="0032784B">
            <w:pPr>
              <w:rPr>
                <w:rFonts w:eastAsia="Times New Roman"/>
              </w:rPr>
            </w:pPr>
            <w:r>
              <w:rPr>
                <w:rFonts w:eastAsia="Times New Roman"/>
              </w:rPr>
              <w:t>€5,000 to €15,000 for each animal, depending on the severity of the offence</w:t>
            </w:r>
          </w:p>
        </w:tc>
      </w:tr>
      <w:tr w:rsidR="0032784B">
        <w:trPr>
          <w:divId w:val="943223868"/>
          <w:trHeight w:val="4875"/>
          <w:tblCellSpacing w:w="0" w:type="dxa"/>
        </w:trPr>
        <w:tc>
          <w:tcPr>
            <w:tcW w:w="495" w:type="dxa"/>
            <w:vAlign w:val="center"/>
            <w:hideMark/>
          </w:tcPr>
          <w:p w:rsidR="0032784B" w:rsidRDefault="0032784B">
            <w:pPr>
              <w:rPr>
                <w:rFonts w:eastAsia="Times New Roman"/>
              </w:rPr>
            </w:pPr>
            <w:r>
              <w:rPr>
                <w:rFonts w:eastAsia="Times New Roman"/>
              </w:rPr>
              <w:t>44</w:t>
            </w:r>
          </w:p>
        </w:tc>
        <w:tc>
          <w:tcPr>
            <w:tcW w:w="5175" w:type="dxa"/>
            <w:vAlign w:val="center"/>
            <w:hideMark/>
          </w:tcPr>
          <w:p w:rsidR="0032784B" w:rsidRDefault="0032784B">
            <w:pPr>
              <w:rPr>
                <w:rFonts w:eastAsia="Times New Roman"/>
              </w:rPr>
            </w:pPr>
            <w:r>
              <w:rPr>
                <w:rFonts w:eastAsia="Times New Roman"/>
              </w:rPr>
              <w:t>Murder, torture of animals by deliberately causing severe physical pain or physical exhaustion, dangerous to their health, in particular by poisoning, strangulation, hanging, choking/drowning, causing burns, heatstroke, electric shock, frostbite, crushing, amputation (non-therapeutic), shooting (causing</w:t>
            </w:r>
            <w:r>
              <w:rPr>
                <w:rFonts w:eastAsia="Times New Roman"/>
              </w:rPr>
              <w:br/>
            </w:r>
            <w:r>
              <w:rPr>
                <w:rFonts w:eastAsia="Times New Roman"/>
              </w:rPr>
              <w:br/>
              <w:t xml:space="preserve">trauma or death of an animal), intentional injury (heavy, dangerous bodily harm), fights between animals, brutality, sexual abuse of the animal using objects for the sadistic pleasure of the perpetrator, abandonment of </w:t>
            </w:r>
            <w:proofErr w:type="spellStart"/>
            <w:r>
              <w:rPr>
                <w:rFonts w:eastAsia="Times New Roman"/>
              </w:rPr>
              <w:t>newborn</w:t>
            </w:r>
            <w:proofErr w:type="spellEnd"/>
            <w:r>
              <w:rPr>
                <w:rFonts w:eastAsia="Times New Roman"/>
              </w:rPr>
              <w:t xml:space="preserve"> animals, as well as sale, marketing and presentation - trafficking via the internet of any </w:t>
            </w:r>
            <w:proofErr w:type="spellStart"/>
            <w:r>
              <w:rPr>
                <w:rFonts w:eastAsia="Times New Roman"/>
              </w:rPr>
              <w:t>audiovisual</w:t>
            </w:r>
            <w:proofErr w:type="spellEnd"/>
            <w:r>
              <w:rPr>
                <w:rFonts w:eastAsia="Times New Roman"/>
              </w:rPr>
              <w:t xml:space="preserve"> material, depicting any kind of sexual intercourse with animals, as well as any act of violence or killing of small animals for the purpose of profit and sexual satisfaction of people watching or participating in them</w:t>
            </w:r>
            <w:r>
              <w:rPr>
                <w:rFonts w:eastAsia="Times New Roman"/>
              </w:rPr>
              <w:br/>
              <w:t> </w:t>
            </w:r>
          </w:p>
        </w:tc>
        <w:tc>
          <w:tcPr>
            <w:tcW w:w="2205" w:type="dxa"/>
            <w:vAlign w:val="center"/>
            <w:hideMark/>
          </w:tcPr>
          <w:p w:rsidR="0032784B" w:rsidRDefault="0032784B">
            <w:pPr>
              <w:rPr>
                <w:rFonts w:eastAsia="Times New Roman"/>
              </w:rPr>
            </w:pPr>
            <w:r>
              <w:rPr>
                <w:rFonts w:eastAsia="Times New Roman"/>
              </w:rPr>
              <w:t>Article 24 para.</w:t>
            </w:r>
            <w:r>
              <w:rPr>
                <w:rFonts w:eastAsia="Times New Roman"/>
              </w:rPr>
              <w:br/>
              <w:t>1 approx. b' and para.</w:t>
            </w:r>
            <w:r>
              <w:rPr>
                <w:rFonts w:eastAsia="Times New Roman"/>
              </w:rPr>
              <w:br/>
              <w:t>2</w:t>
            </w:r>
          </w:p>
        </w:tc>
        <w:tc>
          <w:tcPr>
            <w:tcW w:w="3705" w:type="dxa"/>
            <w:vAlign w:val="center"/>
            <w:hideMark/>
          </w:tcPr>
          <w:p w:rsidR="0032784B" w:rsidRDefault="0032784B">
            <w:pPr>
              <w:rPr>
                <w:rFonts w:eastAsia="Times New Roman"/>
              </w:rPr>
            </w:pPr>
            <w:r>
              <w:rPr>
                <w:rFonts w:eastAsia="Times New Roman"/>
              </w:rPr>
              <w:t>30,000 to 50,000 euros for each animal and for each incident</w:t>
            </w:r>
          </w:p>
        </w:tc>
      </w:tr>
      <w:tr w:rsidR="0032784B">
        <w:trPr>
          <w:divId w:val="943223868"/>
          <w:trHeight w:val="510"/>
          <w:tblCellSpacing w:w="0" w:type="dxa"/>
        </w:trPr>
        <w:tc>
          <w:tcPr>
            <w:tcW w:w="495" w:type="dxa"/>
            <w:vAlign w:val="center"/>
            <w:hideMark/>
          </w:tcPr>
          <w:p w:rsidR="0032784B" w:rsidRDefault="0032784B">
            <w:pPr>
              <w:rPr>
                <w:rFonts w:eastAsia="Times New Roman"/>
              </w:rPr>
            </w:pPr>
            <w:r>
              <w:rPr>
                <w:rFonts w:eastAsia="Times New Roman"/>
              </w:rPr>
              <w:t>45</w:t>
            </w:r>
          </w:p>
        </w:tc>
        <w:tc>
          <w:tcPr>
            <w:tcW w:w="5175" w:type="dxa"/>
            <w:vAlign w:val="center"/>
            <w:hideMark/>
          </w:tcPr>
          <w:p w:rsidR="0032784B" w:rsidRDefault="0032784B">
            <w:pPr>
              <w:rPr>
                <w:rFonts w:eastAsia="Times New Roman"/>
              </w:rPr>
            </w:pPr>
            <w:r>
              <w:rPr>
                <w:rFonts w:eastAsia="Times New Roman"/>
              </w:rPr>
              <w:t>Abandonment of an injured animal after a car accident</w:t>
            </w:r>
          </w:p>
        </w:tc>
        <w:tc>
          <w:tcPr>
            <w:tcW w:w="2205" w:type="dxa"/>
            <w:vAlign w:val="center"/>
            <w:hideMark/>
          </w:tcPr>
          <w:p w:rsidR="0032784B" w:rsidRDefault="0032784B">
            <w:pPr>
              <w:rPr>
                <w:rFonts w:eastAsia="Times New Roman"/>
              </w:rPr>
            </w:pPr>
            <w:r>
              <w:rPr>
                <w:rFonts w:eastAsia="Times New Roman"/>
              </w:rPr>
              <w:t>Article 24 para. 3</w:t>
            </w:r>
          </w:p>
        </w:tc>
        <w:tc>
          <w:tcPr>
            <w:tcW w:w="3705" w:type="dxa"/>
            <w:vAlign w:val="center"/>
            <w:hideMark/>
          </w:tcPr>
          <w:p w:rsidR="0032784B" w:rsidRDefault="0032784B">
            <w:pPr>
              <w:rPr>
                <w:rFonts w:eastAsia="Times New Roman"/>
              </w:rPr>
            </w:pPr>
            <w:r>
              <w:rPr>
                <w:rFonts w:eastAsia="Times New Roman"/>
              </w:rPr>
              <w:t>500 euros</w:t>
            </w:r>
          </w:p>
        </w:tc>
      </w:tr>
      <w:tr w:rsidR="0032784B">
        <w:trPr>
          <w:divId w:val="943223868"/>
          <w:trHeight w:val="1350"/>
          <w:tblCellSpacing w:w="0" w:type="dxa"/>
        </w:trPr>
        <w:tc>
          <w:tcPr>
            <w:tcW w:w="495" w:type="dxa"/>
            <w:vAlign w:val="center"/>
            <w:hideMark/>
          </w:tcPr>
          <w:p w:rsidR="0032784B" w:rsidRDefault="0032784B">
            <w:pPr>
              <w:rPr>
                <w:rFonts w:eastAsia="Times New Roman"/>
              </w:rPr>
            </w:pPr>
            <w:r>
              <w:rPr>
                <w:rFonts w:eastAsia="Times New Roman"/>
              </w:rPr>
              <w:t>46</w:t>
            </w:r>
          </w:p>
        </w:tc>
        <w:tc>
          <w:tcPr>
            <w:tcW w:w="5175" w:type="dxa"/>
            <w:vAlign w:val="center"/>
            <w:hideMark/>
          </w:tcPr>
          <w:p w:rsidR="0032784B" w:rsidRDefault="0032784B">
            <w:pPr>
              <w:rPr>
                <w:rFonts w:eastAsia="Times New Roman"/>
              </w:rPr>
            </w:pPr>
            <w:r>
              <w:rPr>
                <w:rFonts w:eastAsia="Times New Roman"/>
              </w:rPr>
              <w:t>The refusal or obstruction of the control carried out by the competent bodies for the certification of infringements in the exercise of the supervisory duties, as well as the failure to provide or provide false, incomplete or inaccurate information and data.</w:t>
            </w:r>
          </w:p>
        </w:tc>
        <w:tc>
          <w:tcPr>
            <w:tcW w:w="2205" w:type="dxa"/>
            <w:vAlign w:val="center"/>
            <w:hideMark/>
          </w:tcPr>
          <w:p w:rsidR="0032784B" w:rsidRDefault="0032784B">
            <w:pPr>
              <w:rPr>
                <w:rFonts w:eastAsia="Times New Roman"/>
              </w:rPr>
            </w:pPr>
            <w:r>
              <w:rPr>
                <w:rFonts w:eastAsia="Times New Roman"/>
              </w:rPr>
              <w:t> </w:t>
            </w:r>
          </w:p>
        </w:tc>
        <w:tc>
          <w:tcPr>
            <w:tcW w:w="3705" w:type="dxa"/>
            <w:vAlign w:val="center"/>
            <w:hideMark/>
          </w:tcPr>
          <w:p w:rsidR="0032784B" w:rsidRDefault="0032784B">
            <w:pPr>
              <w:rPr>
                <w:rFonts w:eastAsia="Times New Roman"/>
              </w:rPr>
            </w:pPr>
            <w:r>
              <w:rPr>
                <w:rFonts w:eastAsia="Times New Roman"/>
              </w:rPr>
              <w:t>500 euros</w:t>
            </w:r>
          </w:p>
        </w:tc>
      </w:tr>
    </w:tbl>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above fines constitute revenues of the municipalities within the administrative boundaries of which the infringement is found.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3.In case of repetition of the infringement, the fines shall be doubled each time. The violators of articles 8, 22 and 23 are also deprived of the operating license for a period of one (1) month to one (1) year. The competent bodies for certifying the violations of the present are those referred to in para. 6 of Article 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act of certifying the infringement must include: (a) the competent authority and the time limit for appealing to it, in accordance with para. 5, (b) the infringement and the article of the law to which it refers and (c) the amount of the fine. The act of certifying the violation shall be notified to the offender and a copy thereof shall be sent immediately to the competent authority, in accordance with para. 6, beginning.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Objections against the act of certifying the infringement shall be submitted before the head of the authority whose body certified it, within five (5) working days. The decision examining the objections must be fully reasoned, with reference to the specific facts and elements. This decision shall be notified to the competent authority of para. 6.</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6.If no objections are raised or if they are rejected, the fine shall be imposed without delay, by decision of the head of the financial service of the municipality within the boundaries of which the infringement was committed. If the above deadline expires without action, the fine is certified in its entirety by the cash office of the municipality and is collected in accordance with the Code for the Collection of Public Revenues (L.D. </w:t>
      </w:r>
      <w:hyperlink r:id="rId29" w:tooltip="Άρθρα με ετικέτα 356/1974" w:history="1">
        <w:r>
          <w:rPr>
            <w:rStyle w:val="Hyperlink"/>
            <w:rFonts w:ascii="Roboto" w:hAnsi="Roboto"/>
            <w:sz w:val="27"/>
            <w:szCs w:val="27"/>
          </w:rPr>
          <w:t>356/1974,</w:t>
        </w:r>
      </w:hyperlink>
      <w:r>
        <w:rPr>
          <w:rFonts w:ascii="Roboto" w:hAnsi="Roboto"/>
          <w:color w:val="000000"/>
          <w:sz w:val="27"/>
          <w:szCs w:val="27"/>
        </w:rPr>
        <w:t>A' 90).</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7.Especially for the violation of approx. a' and b' of para. 1 of article 9 on the failure to sterilize or send genetic material of the animal and not to mark and register a pet animal on time, the decision imposing the fine is issued by the competent municipality, certified by the cash office and collected in the provisions of the Public Revenue Collection Code.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8.In the event of a repeated infringement, the competent authority which certifies it shall set a reasonable time for its lifting and, if the offender does not comply, impose a new fine after each new establishment of the infringement.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9.The revenues from the fines of this law are recorded in a distinct manner in a special account (ALE) in the budget of the municipality and are allocated exclusively for the improvement of municipal shelters and veterinary laboratories, the establishment of new ones and the treatment of expenses arising from the implementation of this Law.</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10.Para. 2 to 9 shall not apply in cases where infringements of Para. 2 to 9 are found in the context of customs control. c' of para. 10 or para. 15 of Article 8, or para. 6 of Article 17. In these cases, the fines of para. 1 are imposed and collected by the competent customs authority, in accordance with the provisions of Law </w:t>
      </w:r>
      <w:hyperlink r:id="rId30" w:tooltip="Άρθρα με ετικέτα 2960/2001" w:history="1">
        <w:r>
          <w:rPr>
            <w:rStyle w:val="Hyperlink"/>
            <w:rFonts w:ascii="Roboto" w:hAnsi="Roboto"/>
            <w:sz w:val="27"/>
            <w:szCs w:val="27"/>
          </w:rPr>
          <w:t>2960/2001</w:t>
        </w:r>
      </w:hyperlink>
      <w:r>
        <w:rPr>
          <w:rFonts w:ascii="Roboto" w:hAnsi="Roboto"/>
          <w:color w:val="000000"/>
          <w:sz w:val="27"/>
          <w:szCs w:val="27"/>
        </w:rPr>
        <w:t> (A' 265).</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36</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Register of Offenders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In the Register of offenders of para. 24 of Article 2 lists those who have been convicted of a final judgment for violation of the first paragraph of para. g' of para. 1 of Article 9, of para. c' and d' of para. 10 of Article 8 of para. 4 of Article 22 of para. 5 of Article 23 and para. a' and b' of para. 1 of Article 24. Those registered in this Register are not accepted in the EMS as owners or sponsors of pet animals or persons responsible for a legal person, nor are they allowed to have a voluntary or non-voluntary position from which they may affect the welfare of an animal, including but not limited to work in a shelter, zoo or livestock unit, for a period of at least ten (10) years from the final criminal conviction; unless the sentence imposed is of a longer duration. In the event of an irrevocable acquittal, the entry shall be deleted.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ΙΕ</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COLLECTION, BURIAL AND INCINERATION OF DEAD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37</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Collection, burial and incineration of dead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services responsible for the cleanliness of the roads of the national, provincial and urban network shall have an obligation to remove dead animals from roads and pavements and to ensure that they are incinerate or landfilled, in accordance with the provisions of national and Union legislation. Before the animals are incinerate or buried, the relevant municipality or the contracted veterinarian of the highways' operating companies, if any, shall be informed in order to ascertain any violations of this. In the case of a kept animal, its owner is informed.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disposal of dead animals, such as incineration and landfilling, shall be carried out in accordance with applicable national and Union legislation.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Incinerators and cemeteries of animals are established and operated by local government organizations and their associations, as well as by natural persons, who meet the requirements of environmental permitting in accordance with Law </w:t>
      </w:r>
      <w:hyperlink r:id="rId31" w:tooltip="Άρθρα με ετικέτα 4014/2011" w:history="1">
        <w:r>
          <w:rPr>
            <w:rStyle w:val="Hyperlink"/>
            <w:rFonts w:ascii="Roboto" w:hAnsi="Roboto"/>
            <w:sz w:val="27"/>
            <w:szCs w:val="27"/>
          </w:rPr>
          <w:t>4014/2011</w:t>
        </w:r>
      </w:hyperlink>
      <w:r>
        <w:rPr>
          <w:rFonts w:ascii="Roboto" w:hAnsi="Roboto"/>
          <w:color w:val="000000"/>
          <w:sz w:val="27"/>
          <w:szCs w:val="27"/>
        </w:rPr>
        <w:t> (A' 209). Local government bodies may also contract with private incinerators and animal cemeteries, in accordance with Law </w:t>
      </w:r>
      <w:hyperlink r:id="rId32" w:tooltip="Άρθρα με ετικέτα 4412/2016" w:history="1">
        <w:r>
          <w:rPr>
            <w:rStyle w:val="Hyperlink"/>
            <w:rFonts w:ascii="Roboto" w:hAnsi="Roboto"/>
            <w:sz w:val="27"/>
            <w:szCs w:val="27"/>
          </w:rPr>
          <w:t>4412/2016</w:t>
        </w:r>
      </w:hyperlink>
      <w:r>
        <w:rPr>
          <w:rFonts w:ascii="Roboto" w:hAnsi="Roboto"/>
          <w:color w:val="000000"/>
          <w:sz w:val="27"/>
          <w:szCs w:val="27"/>
        </w:rPr>
        <w:t> (A' 147).</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XVI</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IMPLEMENTATION OF LEGISLATION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38</w:t>
      </w:r>
    </w:p>
    <w:p w:rsidR="0032784B" w:rsidRDefault="0032784B">
      <w:pPr>
        <w:pStyle w:val="NormalWeb"/>
        <w:divId w:val="943223868"/>
        <w:rPr>
          <w:rFonts w:ascii="Roboto" w:hAnsi="Roboto"/>
          <w:color w:val="000000"/>
          <w:sz w:val="27"/>
          <w:szCs w:val="27"/>
        </w:rPr>
      </w:pPr>
      <w:proofErr w:type="spellStart"/>
      <w:r>
        <w:rPr>
          <w:rStyle w:val="Strong"/>
          <w:rFonts w:ascii="Roboto" w:hAnsi="Roboto"/>
          <w:color w:val="000000"/>
          <w:sz w:val="27"/>
          <w:szCs w:val="27"/>
        </w:rPr>
        <w:t>Αρμοδιότητ</w:t>
      </w:r>
      <w:proofErr w:type="spellEnd"/>
      <w:r>
        <w:rPr>
          <w:rStyle w:val="Strong"/>
          <w:rFonts w:ascii="Roboto" w:hAnsi="Roboto"/>
          <w:color w:val="000000"/>
          <w:sz w:val="27"/>
          <w:szCs w:val="27"/>
        </w:rPr>
        <w:t xml:space="preserve">α </w:t>
      </w:r>
      <w:proofErr w:type="spellStart"/>
      <w:r>
        <w:rPr>
          <w:rStyle w:val="Strong"/>
          <w:rFonts w:ascii="Roboto" w:hAnsi="Roboto"/>
          <w:color w:val="000000"/>
          <w:sz w:val="27"/>
          <w:szCs w:val="27"/>
        </w:rPr>
        <w:t>Συνηγόρου</w:t>
      </w:r>
      <w:proofErr w:type="spellEnd"/>
      <w:r>
        <w:rPr>
          <w:rStyle w:val="Strong"/>
          <w:rFonts w:ascii="Roboto" w:hAnsi="Roboto"/>
          <w:color w:val="000000"/>
          <w:sz w:val="27"/>
          <w:szCs w:val="27"/>
        </w:rPr>
        <w:t xml:space="preserve"> </w:t>
      </w:r>
      <w:proofErr w:type="spellStart"/>
      <w:r>
        <w:rPr>
          <w:rStyle w:val="Strong"/>
          <w:rFonts w:ascii="Roboto" w:hAnsi="Roboto"/>
          <w:color w:val="000000"/>
          <w:sz w:val="27"/>
          <w:szCs w:val="27"/>
        </w:rPr>
        <w:t>του</w:t>
      </w:r>
      <w:proofErr w:type="spellEnd"/>
      <w:r>
        <w:rPr>
          <w:rStyle w:val="Strong"/>
          <w:rFonts w:ascii="Roboto" w:hAnsi="Roboto"/>
          <w:color w:val="000000"/>
          <w:sz w:val="27"/>
          <w:szCs w:val="27"/>
        </w:rPr>
        <w:t xml:space="preserve"> </w:t>
      </w:r>
      <w:proofErr w:type="spellStart"/>
      <w:r>
        <w:rPr>
          <w:rStyle w:val="Strong"/>
          <w:rFonts w:ascii="Roboto" w:hAnsi="Roboto"/>
          <w:color w:val="000000"/>
          <w:sz w:val="27"/>
          <w:szCs w:val="27"/>
        </w:rPr>
        <w:t>Πολίτη</w:t>
      </w:r>
      <w:proofErr w:type="spellEnd"/>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Ο </w:t>
      </w:r>
      <w:proofErr w:type="spellStart"/>
      <w:r>
        <w:rPr>
          <w:rFonts w:ascii="Roboto" w:hAnsi="Roboto"/>
          <w:color w:val="000000"/>
          <w:sz w:val="27"/>
          <w:szCs w:val="27"/>
        </w:rPr>
        <w:t>Συνήγορος</w:t>
      </w:r>
      <w:proofErr w:type="spellEnd"/>
      <w:r>
        <w:rPr>
          <w:rFonts w:ascii="Roboto" w:hAnsi="Roboto"/>
          <w:color w:val="000000"/>
          <w:sz w:val="27"/>
          <w:szCs w:val="27"/>
        </w:rPr>
        <w:t xml:space="preserve"> </w:t>
      </w:r>
      <w:proofErr w:type="spellStart"/>
      <w:r>
        <w:rPr>
          <w:rFonts w:ascii="Roboto" w:hAnsi="Roboto"/>
          <w:color w:val="000000"/>
          <w:sz w:val="27"/>
          <w:szCs w:val="27"/>
        </w:rPr>
        <w:t>του</w:t>
      </w:r>
      <w:proofErr w:type="spellEnd"/>
      <w:r>
        <w:rPr>
          <w:rFonts w:ascii="Roboto" w:hAnsi="Roboto"/>
          <w:color w:val="000000"/>
          <w:sz w:val="27"/>
          <w:szCs w:val="27"/>
        </w:rPr>
        <w:t xml:space="preserve"> </w:t>
      </w:r>
      <w:proofErr w:type="spellStart"/>
      <w:r>
        <w:rPr>
          <w:rFonts w:ascii="Roboto" w:hAnsi="Roboto"/>
          <w:color w:val="000000"/>
          <w:sz w:val="27"/>
          <w:szCs w:val="27"/>
        </w:rPr>
        <w:t>Πολίτη</w:t>
      </w:r>
      <w:proofErr w:type="spellEnd"/>
      <w:r>
        <w:rPr>
          <w:rFonts w:ascii="Roboto" w:hAnsi="Roboto"/>
          <w:color w:val="000000"/>
          <w:sz w:val="27"/>
          <w:szCs w:val="27"/>
        </w:rPr>
        <w:t xml:space="preserve"> </w:t>
      </w:r>
      <w:proofErr w:type="spellStart"/>
      <w:r>
        <w:rPr>
          <w:rFonts w:ascii="Roboto" w:hAnsi="Roboto"/>
          <w:color w:val="000000"/>
          <w:sz w:val="27"/>
          <w:szCs w:val="27"/>
        </w:rPr>
        <w:t>έχει</w:t>
      </w:r>
      <w:proofErr w:type="spellEnd"/>
      <w:r>
        <w:rPr>
          <w:rFonts w:ascii="Roboto" w:hAnsi="Roboto"/>
          <w:color w:val="000000"/>
          <w:sz w:val="27"/>
          <w:szCs w:val="27"/>
        </w:rPr>
        <w:t xml:space="preserve"> α</w:t>
      </w:r>
      <w:proofErr w:type="spellStart"/>
      <w:r>
        <w:rPr>
          <w:rFonts w:ascii="Roboto" w:hAnsi="Roboto"/>
          <w:color w:val="000000"/>
          <w:sz w:val="27"/>
          <w:szCs w:val="27"/>
        </w:rPr>
        <w:t>ρμοδιότητ</w:t>
      </w:r>
      <w:proofErr w:type="spellEnd"/>
      <w:r>
        <w:rPr>
          <w:rFonts w:ascii="Roboto" w:hAnsi="Roboto"/>
          <w:color w:val="000000"/>
          <w:sz w:val="27"/>
          <w:szCs w:val="27"/>
        </w:rPr>
        <w:t xml:space="preserve">α </w:t>
      </w:r>
      <w:proofErr w:type="spellStart"/>
      <w:r>
        <w:rPr>
          <w:rFonts w:ascii="Roboto" w:hAnsi="Roboto"/>
          <w:color w:val="000000"/>
          <w:sz w:val="27"/>
          <w:szCs w:val="27"/>
        </w:rPr>
        <w:t>γι</w:t>
      </w:r>
      <w:proofErr w:type="spellEnd"/>
      <w:r>
        <w:rPr>
          <w:rFonts w:ascii="Roboto" w:hAnsi="Roboto"/>
          <w:color w:val="000000"/>
          <w:sz w:val="27"/>
          <w:szCs w:val="27"/>
        </w:rPr>
        <w:t xml:space="preserve">α </w:t>
      </w:r>
      <w:proofErr w:type="spellStart"/>
      <w:r>
        <w:rPr>
          <w:rFonts w:ascii="Roboto" w:hAnsi="Roboto"/>
          <w:color w:val="000000"/>
          <w:sz w:val="27"/>
          <w:szCs w:val="27"/>
        </w:rPr>
        <w:t>τη</w:t>
      </w:r>
      <w:proofErr w:type="spellEnd"/>
      <w:r>
        <w:rPr>
          <w:rFonts w:ascii="Roboto" w:hAnsi="Roboto"/>
          <w:color w:val="000000"/>
          <w:sz w:val="27"/>
          <w:szCs w:val="27"/>
        </w:rPr>
        <w:t xml:space="preserve"> </w:t>
      </w:r>
      <w:proofErr w:type="spellStart"/>
      <w:r>
        <w:rPr>
          <w:rFonts w:ascii="Roboto" w:hAnsi="Roboto"/>
          <w:color w:val="000000"/>
          <w:sz w:val="27"/>
          <w:szCs w:val="27"/>
        </w:rPr>
        <w:t>δι</w:t>
      </w:r>
      <w:proofErr w:type="spellEnd"/>
      <w:r>
        <w:rPr>
          <w:rFonts w:ascii="Roboto" w:hAnsi="Roboto"/>
          <w:color w:val="000000"/>
          <w:sz w:val="27"/>
          <w:szCs w:val="27"/>
        </w:rPr>
        <w:t>α</w:t>
      </w:r>
      <w:proofErr w:type="spellStart"/>
      <w:r>
        <w:rPr>
          <w:rFonts w:ascii="Roboto" w:hAnsi="Roboto"/>
          <w:color w:val="000000"/>
          <w:sz w:val="27"/>
          <w:szCs w:val="27"/>
        </w:rPr>
        <w:t>μεσολά</w:t>
      </w:r>
      <w:proofErr w:type="spellEnd"/>
      <w:r>
        <w:rPr>
          <w:rFonts w:ascii="Roboto" w:hAnsi="Roboto"/>
          <w:color w:val="000000"/>
          <w:sz w:val="27"/>
          <w:szCs w:val="27"/>
        </w:rPr>
        <w:t>β</w:t>
      </w:r>
      <w:proofErr w:type="spellStart"/>
      <w:r>
        <w:rPr>
          <w:rFonts w:ascii="Roboto" w:hAnsi="Roboto"/>
          <w:color w:val="000000"/>
          <w:sz w:val="27"/>
          <w:szCs w:val="27"/>
        </w:rPr>
        <w:t>ηση</w:t>
      </w:r>
      <w:proofErr w:type="spellEnd"/>
      <w:r>
        <w:rPr>
          <w:rFonts w:ascii="Roboto" w:hAnsi="Roboto"/>
          <w:color w:val="000000"/>
          <w:sz w:val="27"/>
          <w:szCs w:val="27"/>
        </w:rPr>
        <w:t xml:space="preserve"> </w:t>
      </w:r>
      <w:proofErr w:type="spellStart"/>
      <w:r>
        <w:rPr>
          <w:rFonts w:ascii="Roboto" w:hAnsi="Roboto"/>
          <w:color w:val="000000"/>
          <w:sz w:val="27"/>
          <w:szCs w:val="27"/>
        </w:rPr>
        <w:t>σχετικά</w:t>
      </w:r>
      <w:proofErr w:type="spellEnd"/>
      <w:r>
        <w:rPr>
          <w:rFonts w:ascii="Roboto" w:hAnsi="Roboto"/>
          <w:color w:val="000000"/>
          <w:sz w:val="27"/>
          <w:szCs w:val="27"/>
        </w:rPr>
        <w:t xml:space="preserve"> </w:t>
      </w:r>
      <w:proofErr w:type="spellStart"/>
      <w:r>
        <w:rPr>
          <w:rFonts w:ascii="Roboto" w:hAnsi="Roboto"/>
          <w:color w:val="000000"/>
          <w:sz w:val="27"/>
          <w:szCs w:val="27"/>
        </w:rPr>
        <w:t>με</w:t>
      </w:r>
      <w:proofErr w:type="spellEnd"/>
      <w:r>
        <w:rPr>
          <w:rFonts w:ascii="Roboto" w:hAnsi="Roboto"/>
          <w:color w:val="000000"/>
          <w:sz w:val="27"/>
          <w:szCs w:val="27"/>
        </w:rPr>
        <w:t xml:space="preserve"> τα </w:t>
      </w:r>
      <w:proofErr w:type="spellStart"/>
      <w:r>
        <w:rPr>
          <w:rFonts w:ascii="Roboto" w:hAnsi="Roboto"/>
          <w:color w:val="000000"/>
          <w:sz w:val="27"/>
          <w:szCs w:val="27"/>
        </w:rPr>
        <w:t>δικ</w:t>
      </w:r>
      <w:proofErr w:type="spellEnd"/>
      <w:r>
        <w:rPr>
          <w:rFonts w:ascii="Roboto" w:hAnsi="Roboto"/>
          <w:color w:val="000000"/>
          <w:sz w:val="27"/>
          <w:szCs w:val="27"/>
        </w:rPr>
        <w:t>α</w:t>
      </w:r>
      <w:proofErr w:type="spellStart"/>
      <w:r>
        <w:rPr>
          <w:rFonts w:ascii="Roboto" w:hAnsi="Roboto"/>
          <w:color w:val="000000"/>
          <w:sz w:val="27"/>
          <w:szCs w:val="27"/>
        </w:rPr>
        <w:t>ιώμ</w:t>
      </w:r>
      <w:proofErr w:type="spellEnd"/>
      <w:r>
        <w:rPr>
          <w:rFonts w:ascii="Roboto" w:hAnsi="Roboto"/>
          <w:color w:val="000000"/>
          <w:sz w:val="27"/>
          <w:szCs w:val="27"/>
        </w:rPr>
        <w:t xml:space="preserve">ατα </w:t>
      </w:r>
      <w:proofErr w:type="spellStart"/>
      <w:r>
        <w:rPr>
          <w:rFonts w:ascii="Roboto" w:hAnsi="Roboto"/>
          <w:color w:val="000000"/>
          <w:sz w:val="27"/>
          <w:szCs w:val="27"/>
        </w:rPr>
        <w:t>των</w:t>
      </w:r>
      <w:proofErr w:type="spellEnd"/>
      <w:r>
        <w:rPr>
          <w:rFonts w:ascii="Roboto" w:hAnsi="Roboto"/>
          <w:color w:val="000000"/>
          <w:sz w:val="27"/>
          <w:szCs w:val="27"/>
        </w:rPr>
        <w:t xml:space="preserve"> </w:t>
      </w:r>
      <w:proofErr w:type="spellStart"/>
      <w:r>
        <w:rPr>
          <w:rFonts w:ascii="Roboto" w:hAnsi="Roboto"/>
          <w:color w:val="000000"/>
          <w:sz w:val="27"/>
          <w:szCs w:val="27"/>
        </w:rPr>
        <w:t>ζώων</w:t>
      </w:r>
      <w:proofErr w:type="spellEnd"/>
      <w:r>
        <w:rPr>
          <w:rFonts w:ascii="Roboto" w:hAnsi="Roboto"/>
          <w:color w:val="000000"/>
          <w:sz w:val="27"/>
          <w:szCs w:val="27"/>
        </w:rPr>
        <w:t xml:space="preserve"> και </w:t>
      </w:r>
      <w:proofErr w:type="spellStart"/>
      <w:r>
        <w:rPr>
          <w:rFonts w:ascii="Roboto" w:hAnsi="Roboto"/>
          <w:color w:val="000000"/>
          <w:sz w:val="27"/>
          <w:szCs w:val="27"/>
        </w:rPr>
        <w:t>την</w:t>
      </w:r>
      <w:proofErr w:type="spellEnd"/>
      <w:r>
        <w:rPr>
          <w:rFonts w:ascii="Roboto" w:hAnsi="Roboto"/>
          <w:color w:val="000000"/>
          <w:sz w:val="27"/>
          <w:szCs w:val="27"/>
        </w:rPr>
        <w:t xml:space="preserve"> </w:t>
      </w:r>
      <w:proofErr w:type="spellStart"/>
      <w:r>
        <w:rPr>
          <w:rFonts w:ascii="Roboto" w:hAnsi="Roboto"/>
          <w:color w:val="000000"/>
          <w:sz w:val="27"/>
          <w:szCs w:val="27"/>
        </w:rPr>
        <w:t>τήρηση</w:t>
      </w:r>
      <w:proofErr w:type="spellEnd"/>
      <w:r>
        <w:rPr>
          <w:rFonts w:ascii="Roboto" w:hAnsi="Roboto"/>
          <w:color w:val="000000"/>
          <w:sz w:val="27"/>
          <w:szCs w:val="27"/>
        </w:rPr>
        <w:t xml:space="preserve"> </w:t>
      </w:r>
      <w:proofErr w:type="spellStart"/>
      <w:r>
        <w:rPr>
          <w:rFonts w:ascii="Roboto" w:hAnsi="Roboto"/>
          <w:color w:val="000000"/>
          <w:sz w:val="27"/>
          <w:szCs w:val="27"/>
        </w:rPr>
        <w:t>της</w:t>
      </w:r>
      <w:proofErr w:type="spellEnd"/>
      <w:r>
        <w:rPr>
          <w:rFonts w:ascii="Roboto" w:hAnsi="Roboto"/>
          <w:color w:val="000000"/>
          <w:sz w:val="27"/>
          <w:szCs w:val="27"/>
        </w:rPr>
        <w:t xml:space="preserve"> </w:t>
      </w:r>
      <w:proofErr w:type="spellStart"/>
      <w:r>
        <w:rPr>
          <w:rFonts w:ascii="Roboto" w:hAnsi="Roboto"/>
          <w:color w:val="000000"/>
          <w:sz w:val="27"/>
          <w:szCs w:val="27"/>
        </w:rPr>
        <w:t>σχετικής</w:t>
      </w:r>
      <w:proofErr w:type="spellEnd"/>
      <w:r>
        <w:rPr>
          <w:rFonts w:ascii="Roboto" w:hAnsi="Roboto"/>
          <w:color w:val="000000"/>
          <w:sz w:val="27"/>
          <w:szCs w:val="27"/>
        </w:rPr>
        <w:t xml:space="preserve"> </w:t>
      </w:r>
      <w:proofErr w:type="spellStart"/>
      <w:r>
        <w:rPr>
          <w:rFonts w:ascii="Roboto" w:hAnsi="Roboto"/>
          <w:color w:val="000000"/>
          <w:sz w:val="27"/>
          <w:szCs w:val="27"/>
        </w:rPr>
        <w:t>νομοθεσί</w:t>
      </w:r>
      <w:proofErr w:type="spellEnd"/>
      <w:r>
        <w:rPr>
          <w:rFonts w:ascii="Roboto" w:hAnsi="Roboto"/>
          <w:color w:val="000000"/>
          <w:sz w:val="27"/>
          <w:szCs w:val="27"/>
        </w:rPr>
        <w:t>ας.</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39</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Special Monitoring Committee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1.By decision of the Minister of Interior, a seven-member Special Monitoring Committee is established for a five-year term, with the possibility of renewal. The Committee consists of the President, who is a person of recognized prestige and six (6) more regular members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one (1) representative of the Panhellenic Veterinary Association,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one (1) representative of animal welfare associations or animal welfare organizations of non-profit character, which are registered in the Sub-Committee of Animal Welfare Associations and Organizations of para. 23 of Article 2 and have multiannual action and a recognised offer,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one (1) representative of the Greek Ombudsman,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two (2) representatives of the Central Union of Municipalities of Greece (K.E.D.E.)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the head of the Department of Protection of Companion Animals of the Directorate of Organization and Operation of Local Government of the Ministry of Interior.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2.More specifically, as far as the representatives of animal welfare associations or animal welfare organizations of non-profit character are concerned, they are elected by electronic vote by all animal welfare associations and non-profit organizations, which have been registered in the Sub-Register of Animal Welfare Associations and Organizations of para. 23 of Article 2 and the administration of which has arisen on the basis of lawful elections.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Committee of para. 1 has the following responsibilities: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monitoring of the implementation of the present.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The scientific support of the competent authorities for the implementation and control of the implementation of the legislation on the protection of pet animals, by carrying out studies and drafting proposals on a periodic basis or upon specific request.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The preparation of studies, reports and reports, as well as the drafting of proposals to the competent authorities for the adoption of the appropriate operational planning, the implementation of the necessary procedures, protocols and best international practices, and the general implementation of effective measures for the resolution of problems in the field of pet protection.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The provision of an opinion to the competent authorities on individual issues related to the protection of pet animals.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The submission of proposals to the Ministry of Interior and any other competent ministry for the evaluation and improvement of the present.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40</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Responsible for pet matters - Procedure for amending the Organization of the Internal Service of municipalities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1.Each municipality must appoint an employee or deputy mayor or an executive director responsible for pet animal issues, responsible for ensuring the proper implementation of the stray animal management program.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By way of exception to article 10 of Law </w:t>
      </w:r>
      <w:hyperlink r:id="rId33" w:tooltip="Άρθρα με ετικέτα 3584/2007" w:history="1">
        <w:r>
          <w:rPr>
            <w:rStyle w:val="Hyperlink"/>
            <w:rFonts w:ascii="Roboto" w:hAnsi="Roboto"/>
            <w:sz w:val="27"/>
            <w:szCs w:val="27"/>
          </w:rPr>
          <w:t>3584/2007</w:t>
        </w:r>
      </w:hyperlink>
      <w:r>
        <w:rPr>
          <w:rFonts w:ascii="Roboto" w:hAnsi="Roboto"/>
          <w:color w:val="000000"/>
          <w:sz w:val="27"/>
          <w:szCs w:val="27"/>
        </w:rPr>
        <w:t> (A' 143) and especially for the obligations arising from the present, the amendment of the Organization of the Internal Service of municipalities is approved by the Financial Committee upon the recommendation of the Executive Committee. The opinion of the Service Council is provided within one (1) month from when requested, otherwise its consent is presumed.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Key Performance Indicators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Department of Pet Protection of the Directorate of Organization and Operation of Local Government of the Ministry of Interior, as the competent authority for the supervision of the implementation of the collection and management program of stray pets by the municipalities, may identify Key Performance Indicators for monitoring the implementation of the operational programs of each municipality, following the agreement of the Special Monitoring Committee of Article 39.</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Key Performance Indicators, which are defined no later than two (2) months before the beginning of each year, include absolute objectives, as well as comparative data in relation to the previous year. Every year municipalities are required to publish an annual report with their results regarding the Key Performance Indicators.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Evaluation of implementation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In the fifth year following the entry into force of this Regulation, an overall evaluation of this Regulation shall be made with a view to improving individual provisions or a comprehensive review of the framework for the welfare of companion animals. The evaluation process is initiated on a proposal by the Monitoring Committee referred to in Article 39 and is followed by extensive consultation with all stakeholders.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CHAPTER Q</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OTHER ARRANGEMENTS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43</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Subsidy of animal welfare associations and animal welfare organizations of non-profit character - Amendment para. 1A article 202 of Law </w:t>
      </w:r>
      <w:hyperlink r:id="rId34" w:tooltip="Άρθρα με ετικέτα 3463/2006" w:history="1">
        <w:r>
          <w:rPr>
            <w:rStyle w:val="Hyperlink"/>
            <w:rFonts w:ascii="Roboto" w:hAnsi="Roboto"/>
            <w:b/>
            <w:bCs/>
            <w:sz w:val="27"/>
            <w:szCs w:val="27"/>
          </w:rPr>
          <w:t>3463/2006</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In para. 1A of article 202 of Law </w:t>
      </w:r>
      <w:hyperlink r:id="rId35" w:tooltip="Άρθρα με ετικέτα 3463/2006" w:history="1">
        <w:r>
          <w:rPr>
            <w:rStyle w:val="Hyperlink"/>
            <w:rFonts w:ascii="Roboto" w:hAnsi="Roboto"/>
            <w:sz w:val="27"/>
            <w:szCs w:val="27"/>
          </w:rPr>
          <w:t>3463/2006</w:t>
        </w:r>
      </w:hyperlink>
      <w:r>
        <w:rPr>
          <w:rFonts w:ascii="Roboto" w:hAnsi="Roboto"/>
          <w:color w:val="000000"/>
          <w:sz w:val="27"/>
          <w:szCs w:val="27"/>
        </w:rPr>
        <w:t> (A' 114), as to the possibility of providing financial grants by decision of the municipal council, is added approx. vii,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"vii. Animal welfare associations or animal welfare organizations of non-profit character, based in the relevant municipality and registered in the Sub-Registry of Animal Welfare Associations and Organizations of the National Register of Companion Animals (EMSS), which is kept in the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Ministry of Digital Governance. An additional condition for this grant is the preparation of a relevant action plan of the association or the organization for the respective municipality and its approval by the five-member Monitoring Committee of the operational program for the management of stray pets and prevention of the creation of new stray animals of the relevant municipality. Under the same conditions, the above associations and organisations may also receive a grant from the region concerned, provided that they operate within its boundaries.'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44</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Certification of professional competence of dog trainers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professional competence of dog trainers, except for the trainers of work dogs of the armed forces and the security forces, is certified by the National Organisation for the Certification of Qualifications and Vocational Guidance, in accordance with Law </w:t>
      </w:r>
      <w:hyperlink r:id="rId36" w:tooltip="Άρθρα με ετικέτα 4763/2020" w:history="1">
        <w:r>
          <w:rPr>
            <w:rStyle w:val="Hyperlink"/>
            <w:rFonts w:ascii="Roboto" w:hAnsi="Roboto"/>
            <w:sz w:val="27"/>
            <w:szCs w:val="27"/>
          </w:rPr>
          <w:t>4763/2020</w:t>
        </w:r>
      </w:hyperlink>
      <w:r>
        <w:rPr>
          <w:rFonts w:ascii="Roboto" w:hAnsi="Roboto"/>
          <w:color w:val="000000"/>
          <w:sz w:val="27"/>
          <w:szCs w:val="27"/>
        </w:rPr>
        <w:t> (A' 254).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PART B'</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EMPOWERING, TRANSITIONAL, FINAL</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AND REPEALED PROVISIONS OF PARTIES A'</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45</w:t>
      </w:r>
    </w:p>
    <w:p w:rsidR="0032784B" w:rsidRDefault="0032784B">
      <w:pPr>
        <w:pStyle w:val="NormalWeb"/>
        <w:jc w:val="center"/>
        <w:divId w:val="943223868"/>
        <w:rPr>
          <w:rFonts w:ascii="Roboto" w:hAnsi="Roboto"/>
          <w:color w:val="000000"/>
          <w:sz w:val="27"/>
          <w:szCs w:val="27"/>
        </w:rPr>
      </w:pPr>
      <w:r>
        <w:rPr>
          <w:rStyle w:val="Strong"/>
          <w:rFonts w:ascii="Roboto" w:hAnsi="Roboto"/>
          <w:color w:val="000000"/>
          <w:sz w:val="27"/>
          <w:szCs w:val="27"/>
        </w:rPr>
        <w:t>Enabling provisions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By a joint decision of the Ministers of Interior and Digital Governance, the terms of creation and operation of the EMS and its Sub-Committees, including the Panhellenic Platform for the Adoption of Stray Pets, the specific content of each Sub-Registry and the fields it includes, the issues relating to the certification process and the granting of a password to certified users and to those who gain access to the EMS, are regulated by a joint decision of the Ministers of Interior and Digital Governance, the terms of reference of each Sub-Registry and the fields it includes, the issues relating to the certification process and the granting of a password to certified users and to those who gain access to the EMS, the issues of data transfer from the existing Registry, the procedure and conditions for the registration of data, the necessary supporting documents, as well as any other relevant matter.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A joint decision of the Ministers of Interior and Rural Development and Food determines the specifications and equipment of the veterinary facilities available for the carrying out of neutering, marking and registration of stray animals by volunteer veterinarians, the procedure and duration of their disposal, and any other relevant matter.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By decision of the Municipal Council of each municipality, the categories of sensitive and vulnerable groups of para. 13 of Article 4 and to define income or other criteria for the free marking, registration in the EMS, sterilisation and vaccination of pet animals (cats and dogs). Also, by decision of the city council can be increased the amounts of approx. g' of para. 1 of Article 9 or be reduced specifically for the vulnerable groups referred to in the first subparagraph. The same decision may set an additional amount for the accommodation and food costs to be paid per month of hospitality by the owner who delivers his animal to the municipality.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4. By decision of the Minister of Rural Development and Food, the anatomical and physiological characteristics or characteristics of the </w:t>
      </w:r>
      <w:proofErr w:type="spellStart"/>
      <w:r>
        <w:rPr>
          <w:rFonts w:ascii="Roboto" w:hAnsi="Roboto"/>
          <w:color w:val="000000"/>
          <w:sz w:val="27"/>
          <w:szCs w:val="27"/>
        </w:rPr>
        <w:t>behavior</w:t>
      </w:r>
      <w:proofErr w:type="spellEnd"/>
      <w:r>
        <w:rPr>
          <w:rFonts w:ascii="Roboto" w:hAnsi="Roboto"/>
          <w:color w:val="000000"/>
          <w:sz w:val="27"/>
          <w:szCs w:val="27"/>
        </w:rPr>
        <w:t xml:space="preserve"> of an animal that may prove harmful to the health and welfare of the female reproductive pet and its offspring are determined and make their reproduction not permissible.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By decision of the Executive Committee of the municipality, after the opinion of the five-member Committee of para. 8 of Article 10, the arrangements for determining the population density of stray animals in the area where they are reintroduced shall be laid down and the areas to which they may not be reintroduced shall be demarcated.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6. By a joint decision of the Ministers of Interior and Finance, issued within three (3) months from the publication of the present, the resources, the procedure, the criteria and the way of financing municipalities, </w:t>
      </w:r>
      <w:proofErr w:type="spellStart"/>
      <w:r>
        <w:rPr>
          <w:rFonts w:ascii="Roboto" w:hAnsi="Roboto"/>
          <w:color w:val="000000"/>
          <w:sz w:val="27"/>
          <w:szCs w:val="27"/>
        </w:rPr>
        <w:t>intermunicipal</w:t>
      </w:r>
      <w:proofErr w:type="spellEnd"/>
      <w:r>
        <w:rPr>
          <w:rFonts w:ascii="Roboto" w:hAnsi="Roboto"/>
          <w:color w:val="000000"/>
          <w:sz w:val="27"/>
          <w:szCs w:val="27"/>
        </w:rPr>
        <w:t xml:space="preserve"> </w:t>
      </w:r>
      <w:proofErr w:type="spellStart"/>
      <w:r>
        <w:rPr>
          <w:rFonts w:ascii="Roboto" w:hAnsi="Roboto"/>
          <w:color w:val="000000"/>
          <w:sz w:val="27"/>
          <w:szCs w:val="27"/>
        </w:rPr>
        <w:t>cooperations</w:t>
      </w:r>
      <w:proofErr w:type="spellEnd"/>
      <w:r>
        <w:rPr>
          <w:rFonts w:ascii="Roboto" w:hAnsi="Roboto"/>
          <w:color w:val="000000"/>
          <w:sz w:val="27"/>
          <w:szCs w:val="27"/>
        </w:rPr>
        <w:t xml:space="preserve"> and associations of municipalities for the purposes of the implementation of the present, as well as any other relevant issue, are determined.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 By decision of the Minister of Interior, issued annually, the amount of funding received by each municipality for the implementation of actions of the present is determined, taking into account, inter alia, the performance of each municipality in terms of the implementation of the objectives of its operational programme. In case of serious non-compliance with the provisions of the present, it is possible to impose, by decision of the Minister of Interior, upon the recommendation of the Special Committee of article 39, a withholding of part of the amount of the Central Independent Resources (CAP) to which the municipality is entitled, which may amount to an amount corresponding to up to two (2) months on an annual basis.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 By decision of the Minister of Finance, the amount of the one-off grant received by BIBEA is determined, in accordance with para. 4 of Article 13 and any other relevant matter.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 By decision of the Minister of Interior, following the agreement of the Board of Directors of BRFD, details are determined for the sending of a sample of genetic material of the pet animal to the EATER by a dog or cat owner who does not wish to neuter the animal and any other relevant matter. By a similar decision, the amount of the electronic fee of para. 2 of Article 14 and to extend the categories of pet owners who are obliged to send a sample of the genetic material of their animal to the EAT-UP.</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 By decision of the Minister of Infrastructure and Transport, the specifications that must be met by the constructions of transporting working animals, such as trailers or cages on or inside the body of vehicles, are defined.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11. A joint decision of the Ministers of Interior and Digital Governance shall determine the technical modalities for the development, operation and support of the digital application of Article 25, as well as the conditions and procedure for access to it by the competent authorities set out in Article 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12. A joint decision of the Ministers of Finance and Rural Development and Food determines the veterinary health rules and the general conditions for preventing the risk of invasion of the country or the escape of epizootic diseases.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13. A joint decision of the Ministers of Interior and Rural Development and Food determines the specific issues relating to the procedure, the bodies, the necessary supporting documents and any other detail for the licensing of pet shelters, in accordance with the specifications of Articles 28 and 29, as well as the administrative penalties imposed in case of their infringement. The penalties may consist of a fine of between five hundred (500) euros and five thousand (5,000) euros and/or a temporary closure of the shelters up to six (6) months. In case of relapse, a permanent closure of the shelter may be imposed.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14. By decision of the municipal council, the rules and the opening hours of fenced dog parks within the territorial region of each municipality, the separation of small and large dogs for the entrance to the parks, the maximum number of dogs per escort and any other relevant issue for the smooth operation of the fenced dog parks are determined.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15. A joint decision of the Ministers of Environment and Energy and interior determines the terms and conditions for the designation of areas in controlled hunting areas, in which dog training and dog hunting skills are allowed, in addition to the areas defined in accordance with the procedure of article 57 of Law </w:t>
      </w:r>
      <w:hyperlink r:id="rId37" w:tooltip="Άρθρα με ετικέτα 2637/1998" w:history="1">
        <w:r>
          <w:rPr>
            <w:rStyle w:val="Hyperlink"/>
            <w:rFonts w:ascii="Roboto" w:hAnsi="Roboto"/>
            <w:sz w:val="27"/>
            <w:szCs w:val="27"/>
          </w:rPr>
          <w:t>2637/1998</w:t>
        </w:r>
      </w:hyperlink>
      <w:r>
        <w:rPr>
          <w:rFonts w:ascii="Roboto" w:hAnsi="Roboto"/>
          <w:color w:val="000000"/>
          <w:sz w:val="27"/>
          <w:szCs w:val="27"/>
        </w:rPr>
        <w:t> (A' 200).</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16. A joint decision of the Ministers of Interior and Education and Religious Affairs may determine the specific content of the programmes set out in Article 31, as well as the manner, criteria, procedure and amount of their funding.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17. By decision of the Minister of Interior, the specific issues concerning the way and the procedure for the collection, disposal and adjustment of the fines of paras. The Commission can also rule 1 and 2 of Article 35 and any other relevant matter.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18. By decision of the Minister of Interior, which is issued within six (6) months from the publication of the present, the responsibilities of the Special Monitoring Committee of Article 39 are specified, the details of its operation and any other relevant matter are determined.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19. A joint decision of the Ministers of Interior and Digital Governance regulates every necessary detail regarding the election of the representative of animal welfare associations and organizations to the committee referred to in Article 39.</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46</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Transitional provisions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1.Within thirty (30) days from the submission of a relevant request by the Ministry of Digital Governance, the Ministry of Rural Development and Food delivers to it the existing "online electronic database" that includes the marking codes, the details of the owners and pets that it has recorded from the date of assignment to it of the maintenance of the "online electronic database" until the date of its delivery to the Ministry of Digital Governance. This transfer does not suspend the obligations of the Ministry of Rural Development and Food, as well as its access to the EMS in accordance with the provisions in force. Until the transfer of the base, it continues to operate in the Ministry of Rural Development and Food.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2.Until the launch of the EMS, the marking and registration of dogs and cats continues to be carried out on the online electronic database of the Ministry of Rural Development and Food. Owners of dogs and cats who have already marked or are about to mark their pets on the existing base, may, within a period of six (6) months from the commencement of operation of the EMS, fill in their details based on Article 4. At the same time, deletions of already registered records can be made by the owners of animals, as long as they are no longer in their property or are not alive.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Professional and amateur dog and cat breeders must, within six (6) months from the commencement of operation of the EMSS, register in the Sub-Register of Professional and Amateur Breeders.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Within six (6) months from the publication of the present, municipalities must proceed to the necessary for the organization and implementation of the stray animal management program, amendment of their Internal Service Organization, in accordance with article 10 of the Code of Municipal and Community Employees (Law </w:t>
      </w:r>
      <w:hyperlink r:id="rId38" w:tooltip="Άρθρα με ετικέτα 3584/2007" w:history="1">
        <w:r>
          <w:rPr>
            <w:rStyle w:val="Hyperlink"/>
            <w:rFonts w:ascii="Roboto" w:hAnsi="Roboto"/>
            <w:sz w:val="27"/>
            <w:szCs w:val="27"/>
          </w:rPr>
          <w:t>3584/2007,</w:t>
        </w:r>
      </w:hyperlink>
      <w:r>
        <w:rPr>
          <w:rFonts w:ascii="Roboto" w:hAnsi="Roboto"/>
          <w:color w:val="000000"/>
          <w:sz w:val="27"/>
          <w:szCs w:val="27"/>
        </w:rPr>
        <w:t>A' 143).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5.The first year of application of the Key Performance Indicators of article 41 is defined as the year 2023, and their publication by the Directorate of Organization and Operation of Local Government must be done no later than 31.10.2022.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6.Operating at the time of publication of this shelters are obliged to comply with the provisions of articles 28 and 29 by 31.3.2022. Decisions to seal shelters shall be suspended until that date, unless a report by the competent bodies establishes that the life of the animals hosted is threatened. Shelters licensed until the entry into force of the present, are obliged to comply with the obligations of articles 28 and 29 by 30.9.2023.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47</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Final and repealed provisions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provisions hereof shall be without prejudice to other provisions of laws or international conventions, which have been ratified by law and which provide for greater protection for any species of animal. Also, the provisions of the Sixth Book of Legislative Decree </w:t>
      </w:r>
      <w:hyperlink r:id="rId39" w:tooltip="Άρθρα με ετικέτα 86/1969" w:history="1">
        <w:r>
          <w:rPr>
            <w:rStyle w:val="Hyperlink"/>
            <w:rFonts w:ascii="Roboto" w:hAnsi="Roboto"/>
            <w:sz w:val="27"/>
            <w:szCs w:val="27"/>
          </w:rPr>
          <w:t>86/1969</w:t>
        </w:r>
      </w:hyperlink>
      <w:r>
        <w:rPr>
          <w:rFonts w:ascii="Roboto" w:hAnsi="Roboto"/>
          <w:color w:val="000000"/>
          <w:sz w:val="27"/>
          <w:szCs w:val="27"/>
        </w:rPr>
        <w:t> (A' 7) and the regulatory acts issued under its authorization are not affected.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2.Where in the provisions of the present reference is made to the Ancestral Club of Greece, it is understood that any other association, after the publication of the present, acquires the membership of the International </w:t>
      </w:r>
      <w:proofErr w:type="spellStart"/>
      <w:r>
        <w:rPr>
          <w:rFonts w:ascii="Roboto" w:hAnsi="Roboto"/>
          <w:color w:val="000000"/>
          <w:sz w:val="27"/>
          <w:szCs w:val="27"/>
        </w:rPr>
        <w:t>Cynologique</w:t>
      </w:r>
      <w:proofErr w:type="spellEnd"/>
      <w:r>
        <w:rPr>
          <w:rFonts w:ascii="Roboto" w:hAnsi="Roboto"/>
          <w:color w:val="000000"/>
          <w:sz w:val="27"/>
          <w:szCs w:val="27"/>
        </w:rPr>
        <w:t xml:space="preserve"> </w:t>
      </w:r>
      <w:proofErr w:type="spellStart"/>
      <w:r>
        <w:rPr>
          <w:rFonts w:ascii="Roboto" w:hAnsi="Roboto"/>
          <w:color w:val="000000"/>
          <w:sz w:val="27"/>
          <w:szCs w:val="27"/>
        </w:rPr>
        <w:t>Internationale</w:t>
      </w:r>
      <w:proofErr w:type="spellEnd"/>
      <w:r>
        <w:rPr>
          <w:rFonts w:ascii="Roboto" w:hAnsi="Roboto"/>
          <w:color w:val="000000"/>
          <w:sz w:val="27"/>
          <w:szCs w:val="27"/>
        </w:rPr>
        <w:t xml:space="preserve">. By decision of the Minister of Interior, the registration of this association in the International </w:t>
      </w:r>
      <w:proofErr w:type="spellStart"/>
      <w:r>
        <w:rPr>
          <w:rFonts w:ascii="Roboto" w:hAnsi="Roboto"/>
          <w:color w:val="000000"/>
          <w:sz w:val="27"/>
          <w:szCs w:val="27"/>
        </w:rPr>
        <w:t>Cynological</w:t>
      </w:r>
      <w:proofErr w:type="spellEnd"/>
      <w:r>
        <w:rPr>
          <w:rFonts w:ascii="Roboto" w:hAnsi="Roboto"/>
          <w:color w:val="000000"/>
          <w:sz w:val="27"/>
          <w:szCs w:val="27"/>
        </w:rPr>
        <w:t xml:space="preserve"> Federation is established.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3. Where the provisions of the present refer to the Greek Cat Club, it is understood that any other association, after the publication of the present, acquires the membership of the International Federation of Cats (Federation </w:t>
      </w:r>
      <w:proofErr w:type="spellStart"/>
      <w:r>
        <w:rPr>
          <w:rFonts w:ascii="Roboto" w:hAnsi="Roboto"/>
          <w:color w:val="000000"/>
          <w:sz w:val="27"/>
          <w:szCs w:val="27"/>
        </w:rPr>
        <w:t>Internationale</w:t>
      </w:r>
      <w:proofErr w:type="spellEnd"/>
      <w:r>
        <w:rPr>
          <w:rFonts w:ascii="Roboto" w:hAnsi="Roboto"/>
          <w:color w:val="000000"/>
          <w:sz w:val="27"/>
          <w:szCs w:val="27"/>
        </w:rPr>
        <w:t xml:space="preserve"> Feline). By decision of the Minister of Interior, the registration of this association in the International Federation of Cats is established.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The movement restrictions of pet animals herein do not apply in cases of application of article 27 of Law </w:t>
      </w:r>
      <w:hyperlink r:id="rId40" w:tooltip="Άρθρα με ετικέτα 4662/2020" w:history="1">
        <w:r>
          <w:rPr>
            <w:rStyle w:val="Hyperlink"/>
            <w:rFonts w:ascii="Roboto" w:hAnsi="Roboto"/>
            <w:sz w:val="27"/>
            <w:szCs w:val="27"/>
          </w:rPr>
          <w:t>4662/2020</w:t>
        </w:r>
      </w:hyperlink>
      <w:r>
        <w:rPr>
          <w:rFonts w:ascii="Roboto" w:hAnsi="Roboto"/>
          <w:color w:val="000000"/>
          <w:sz w:val="27"/>
          <w:szCs w:val="27"/>
        </w:rPr>
        <w:t> (A' 27).</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Especially during the application of article 27 of Law </w:t>
      </w:r>
      <w:hyperlink r:id="rId41" w:tooltip="Άρθρα με ετικέτα 4662/2020" w:history="1">
        <w:r>
          <w:rPr>
            <w:rStyle w:val="Hyperlink"/>
            <w:rFonts w:ascii="Roboto" w:hAnsi="Roboto"/>
            <w:sz w:val="27"/>
            <w:szCs w:val="27"/>
          </w:rPr>
          <w:t>4662/2020,</w:t>
        </w:r>
      </w:hyperlink>
      <w:r>
        <w:rPr>
          <w:rFonts w:ascii="Roboto" w:hAnsi="Roboto"/>
          <w:color w:val="000000"/>
          <w:sz w:val="27"/>
          <w:szCs w:val="27"/>
        </w:rPr>
        <w:t>in case of non-removal of animals (pets or productive) from a fenced area, provided that their owner has been proven to be able to remove them, per. b' of para. 1 of Article 24 hereof.</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6.The following shall be repealed with effect from the entry into force of this Regulation: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Article 12 of P.D. </w:t>
      </w:r>
      <w:hyperlink r:id="rId42" w:tooltip="Άρθρα με ετικέτα 44/2011" w:history="1">
        <w:r>
          <w:rPr>
            <w:rStyle w:val="Hyperlink"/>
            <w:rFonts w:ascii="Roboto" w:hAnsi="Roboto"/>
            <w:sz w:val="27"/>
            <w:szCs w:val="27"/>
          </w:rPr>
          <w:t>44/2011</w:t>
        </w:r>
      </w:hyperlink>
      <w:r>
        <w:rPr>
          <w:rFonts w:ascii="Roboto" w:hAnsi="Roboto"/>
          <w:color w:val="000000"/>
          <w:sz w:val="27"/>
          <w:szCs w:val="27"/>
        </w:rPr>
        <w:t> (A' 110).</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Articles 1 to 23 of Law </w:t>
      </w:r>
      <w:hyperlink r:id="rId43" w:tooltip="Άρθρα με ετικέτα 4039/2012" w:history="1">
        <w:r>
          <w:rPr>
            <w:rStyle w:val="Hyperlink"/>
            <w:rFonts w:ascii="Roboto" w:hAnsi="Roboto"/>
            <w:sz w:val="27"/>
            <w:szCs w:val="27"/>
          </w:rPr>
          <w:t>4039/2012</w:t>
        </w:r>
      </w:hyperlink>
      <w:r>
        <w:rPr>
          <w:rFonts w:ascii="Roboto" w:hAnsi="Roboto"/>
          <w:color w:val="000000"/>
          <w:sz w:val="27"/>
          <w:szCs w:val="27"/>
        </w:rPr>
        <w:t> (A' 15).</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Para. 2 of article 4 and articles 6 and 7 of Law </w:t>
      </w:r>
      <w:hyperlink r:id="rId44" w:tooltip="Άρθρα με ετικέτα 1197/1981" w:history="1">
        <w:r>
          <w:rPr>
            <w:rStyle w:val="Hyperlink"/>
            <w:rFonts w:ascii="Roboto" w:hAnsi="Roboto"/>
            <w:sz w:val="27"/>
            <w:szCs w:val="27"/>
          </w:rPr>
          <w:t>1197/1981</w:t>
        </w:r>
      </w:hyperlink>
      <w:r>
        <w:rPr>
          <w:rFonts w:ascii="Roboto" w:hAnsi="Roboto"/>
          <w:color w:val="000000"/>
          <w:sz w:val="27"/>
          <w:szCs w:val="27"/>
        </w:rPr>
        <w:t> (A' 24).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Para. 6 of article 44 of Law </w:t>
      </w:r>
      <w:hyperlink r:id="rId45" w:tooltip="Άρθρα με ετικέτα 4384/2016" w:history="1">
        <w:r>
          <w:rPr>
            <w:rStyle w:val="Hyperlink"/>
            <w:rFonts w:ascii="Roboto" w:hAnsi="Roboto"/>
            <w:sz w:val="27"/>
            <w:szCs w:val="27"/>
          </w:rPr>
          <w:t>4384/2016</w:t>
        </w:r>
      </w:hyperlink>
      <w:r>
        <w:rPr>
          <w:rFonts w:ascii="Roboto" w:hAnsi="Roboto"/>
          <w:color w:val="000000"/>
          <w:sz w:val="27"/>
          <w:szCs w:val="27"/>
        </w:rPr>
        <w:t> (A' 78).</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Article 19 of Law </w:t>
      </w:r>
      <w:hyperlink r:id="rId46" w:tooltip="Άρθρα με ετικέτα 4674/2020" w:history="1">
        <w:r>
          <w:rPr>
            <w:rStyle w:val="Hyperlink"/>
            <w:rFonts w:ascii="Roboto" w:hAnsi="Roboto"/>
            <w:sz w:val="27"/>
            <w:szCs w:val="27"/>
          </w:rPr>
          <w:t>4674/2020</w:t>
        </w:r>
      </w:hyperlink>
      <w:r>
        <w:rPr>
          <w:rFonts w:ascii="Roboto" w:hAnsi="Roboto"/>
          <w:color w:val="000000"/>
          <w:sz w:val="27"/>
          <w:szCs w:val="27"/>
        </w:rPr>
        <w:t> (A' 53).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(f) No. 280262/3.12.2003 joint decision of the Ministers of Interior, Public Administration and Decentralization and Agriculture (B' 1874).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(g) Any general or specific provision contrary to the provisions hereof.</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PART C'</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OTHER REGULATIONS OF THE MINISTRY OF INTERIOR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48</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Concept of "local government bodies" - Amendment para. 1 article 8 of Law </w:t>
      </w:r>
      <w:hyperlink r:id="rId47" w:tooltip="Άρθρα με ετικέτα 4674/2020" w:history="1">
        <w:r>
          <w:rPr>
            <w:rStyle w:val="Hyperlink"/>
            <w:rFonts w:ascii="Roboto" w:hAnsi="Roboto"/>
            <w:b/>
            <w:bCs/>
            <w:sz w:val="27"/>
            <w:szCs w:val="27"/>
          </w:rPr>
          <w:t>4674/2020</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Para. 1 of article 8 of Law </w:t>
      </w:r>
      <w:hyperlink r:id="rId48" w:tooltip="Άρθρα με ετικέτα 4674/2020" w:history="1">
        <w:r>
          <w:rPr>
            <w:rStyle w:val="Hyperlink"/>
            <w:rFonts w:ascii="Roboto" w:hAnsi="Roboto"/>
            <w:sz w:val="27"/>
            <w:szCs w:val="27"/>
          </w:rPr>
          <w:t>4674/2020</w:t>
        </w:r>
      </w:hyperlink>
      <w:r>
        <w:rPr>
          <w:rFonts w:ascii="Roboto" w:hAnsi="Roboto"/>
          <w:color w:val="000000"/>
          <w:sz w:val="27"/>
          <w:szCs w:val="27"/>
        </w:rPr>
        <w:t xml:space="preserve"> (A' 53) by deleting the reference to </w:t>
      </w:r>
      <w:proofErr w:type="spellStart"/>
      <w:r>
        <w:rPr>
          <w:rFonts w:ascii="Roboto" w:hAnsi="Roboto"/>
          <w:color w:val="000000"/>
          <w:sz w:val="27"/>
          <w:szCs w:val="27"/>
        </w:rPr>
        <w:t>european</w:t>
      </w:r>
      <w:proofErr w:type="spellEnd"/>
      <w:r>
        <w:rPr>
          <w:rFonts w:ascii="Roboto" w:hAnsi="Roboto"/>
          <w:color w:val="000000"/>
          <w:sz w:val="27"/>
          <w:szCs w:val="27"/>
        </w:rPr>
        <w:t xml:space="preserve"> groupings of territorial cooperation and para. 1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Where in the provisions of laws, presidential decrees and regulatory decisions reference is made to "bodies of local self-government", hereinafter referred to as the Union of Regions of Greece, the Central Union of Municipalities of Greece, the Regional Unions of Municipalities, the Development Organizations of Local Self-Government, the Associations and Networks of Municipalities and the legal entities of local authorities of first and second degree."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49</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Development loans of local authority, associations of municipalities and legal entities of local authority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1.For the conclusion of loans between the Deposits and Loans Fund and the first and second degree local authorities, the associations of municipalities and the legal entities of local authorities, in the context of the implementation of special development programs, the servicing of which, regardless of the assignment of revenues on behalf of the beneficiaries, as well as the coverage of any kind of expenses and other costs of conclusion and repayment, are financed by the national or co-financed part of the Public Investment Programme (EDP) of ministries, para. 1 of article 264 of Law </w:t>
      </w:r>
      <w:hyperlink r:id="rId49" w:tooltip="Άρθρα με ετικέτα 3852/2010" w:history="1">
        <w:r>
          <w:rPr>
            <w:rStyle w:val="Hyperlink"/>
            <w:rFonts w:ascii="Roboto" w:hAnsi="Roboto"/>
            <w:sz w:val="27"/>
            <w:szCs w:val="27"/>
          </w:rPr>
          <w:t>3852/2010</w:t>
        </w:r>
      </w:hyperlink>
      <w:r>
        <w:rPr>
          <w:rFonts w:ascii="Roboto" w:hAnsi="Roboto"/>
          <w:color w:val="000000"/>
          <w:sz w:val="27"/>
          <w:szCs w:val="27"/>
        </w:rPr>
        <w:t> (A' 87), and P.D. </w:t>
      </w:r>
      <w:hyperlink r:id="rId50" w:tooltip="Άρθρα με ετικέτα 169/2013" w:history="1">
        <w:r>
          <w:rPr>
            <w:rStyle w:val="Hyperlink"/>
            <w:rFonts w:ascii="Roboto" w:hAnsi="Roboto"/>
            <w:sz w:val="27"/>
            <w:szCs w:val="27"/>
          </w:rPr>
          <w:t>169/2013</w:t>
        </w:r>
      </w:hyperlink>
      <w:r>
        <w:rPr>
          <w:rFonts w:ascii="Roboto" w:hAnsi="Roboto"/>
          <w:color w:val="000000"/>
          <w:sz w:val="27"/>
          <w:szCs w:val="27"/>
        </w:rPr>
        <w:t> (A' 272). Following the issuance of the relevant decision granting the loan to the beneficiary body by the board of directors of the Deposits and Loans Fund and for its conclusion, a decision to accept its terms is required only by the financial committee of the first or second degree local authority, or by the board of directors in the case of an association of municipalities or a legal entity of local authorities, by way of derogation from article 176 of the Code of Municipalities and Communities (Law </w:t>
      </w:r>
      <w:hyperlink r:id="rId51" w:tooltip="Άρθρα με ετικέτα 3463/2006" w:history="1">
        <w:r>
          <w:rPr>
            <w:rStyle w:val="Hyperlink"/>
            <w:rFonts w:ascii="Roboto" w:hAnsi="Roboto"/>
            <w:sz w:val="27"/>
            <w:szCs w:val="27"/>
          </w:rPr>
          <w:t>3463/2006).</w:t>
        </w:r>
      </w:hyperlink>
      <w:r>
        <w:rPr>
          <w:rFonts w:ascii="Roboto" w:hAnsi="Roboto"/>
          <w:color w:val="000000"/>
          <w:sz w:val="27"/>
          <w:szCs w:val="27"/>
        </w:rPr>
        <w:t> , I' 114). The decision of the financial committee that follows for the relevant reform of the budget of the Local Government Office, constitutes a binding recommendation to the relevant municipal or regional council.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decision of the executive committee of the local authority of the beneficiary body of para. 1, if a reform of this technical programme is required, it constitutes a binding recommendation to the relevant municipal or regional council.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50</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Regulation on the mechanism for preventing the accumulation of arrears to third parties by local government bodies - Amendment para. 2 article 107 law </w:t>
      </w:r>
      <w:hyperlink r:id="rId52" w:tooltip="Άρθρα με ετικέτα 4714/2020" w:history="1">
        <w:r>
          <w:rPr>
            <w:rStyle w:val="Hyperlink"/>
            <w:rFonts w:ascii="Roboto" w:hAnsi="Roboto"/>
            <w:b/>
            <w:bCs/>
            <w:sz w:val="27"/>
            <w:szCs w:val="27"/>
          </w:rPr>
          <w:t>4714/2020</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1.The per. b) of para. 2 of article 107 of Law </w:t>
      </w:r>
      <w:hyperlink r:id="rId53" w:tooltip="Άρθρα με ετικέτα 4714/2020" w:history="1">
        <w:r>
          <w:rPr>
            <w:rStyle w:val="Hyperlink"/>
            <w:rFonts w:ascii="Roboto" w:hAnsi="Roboto"/>
            <w:sz w:val="27"/>
            <w:szCs w:val="27"/>
          </w:rPr>
          <w:t>4714/2020</w:t>
        </w:r>
      </w:hyperlink>
      <w:r>
        <w:rPr>
          <w:rFonts w:ascii="Roboto" w:hAnsi="Roboto"/>
          <w:color w:val="000000"/>
          <w:sz w:val="27"/>
          <w:szCs w:val="27"/>
        </w:rPr>
        <w:t> (A' 148) is amended as to the excluded expenses from the total overdue obligations of the Local Authority to third parties and para. 2 reads as follows: "2. Within fifteen (15) days from the end of each calendar quarter, the Head of Financial Services of each local authority: a) submits to the Ministry of Interior a detailed statement of the overdue obligations of the Local Authority to third parties on the last day of the quarter. The statement shall set out at least the information to be kept in the Register of commitments and the reasons for non-payment per expenditure document,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deposits in the special account of para. 1 the amount of money required in order for the balance of the account to cover all the overdue obligations of the Local Authority to third parties, except for expenses that have not been paid through the fault of the beneficiaries or are included in special programs and are pending the disbursement of funding by the competent body or have been paid and are pending their accounting settlement or have been legally incurred and are under judicial claim."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2.Especially for overdue liabilities on 30.6.2021, per. b) of para. 2 of article 107 of Law </w:t>
      </w:r>
      <w:hyperlink r:id="rId54" w:tooltip="Άρθρα με ετικέτα 4714/2020" w:history="1">
        <w:r>
          <w:rPr>
            <w:rStyle w:val="Hyperlink"/>
            <w:rFonts w:ascii="Roboto" w:hAnsi="Roboto"/>
            <w:sz w:val="27"/>
            <w:szCs w:val="27"/>
          </w:rPr>
          <w:t>4714/2020.</w:t>
        </w:r>
      </w:hyperlink>
      <w:r>
        <w:rPr>
          <w:rFonts w:ascii="Roboto" w:hAnsi="Roboto"/>
          <w:color w:val="000000"/>
          <w:sz w:val="27"/>
          <w:szCs w:val="27"/>
        </w:rPr>
        <w:t> Amounts deposited in the special account of para. 1 of article 107 of Law </w:t>
      </w:r>
      <w:hyperlink r:id="rId55" w:tooltip="Άρθρα με ετικέτα 4714/2020" w:history="1">
        <w:r>
          <w:rPr>
            <w:rStyle w:val="Hyperlink"/>
            <w:rFonts w:ascii="Roboto" w:hAnsi="Roboto"/>
            <w:sz w:val="27"/>
            <w:szCs w:val="27"/>
          </w:rPr>
          <w:t>4714/2020</w:t>
        </w:r>
      </w:hyperlink>
      <w:r>
        <w:rPr>
          <w:rFonts w:ascii="Roboto" w:hAnsi="Roboto"/>
          <w:color w:val="000000"/>
          <w:sz w:val="27"/>
          <w:szCs w:val="27"/>
        </w:rPr>
        <w:t> may be released, upon request of the head of financial services of the local government body, submitted to the Deposits and Loans Fund within thirty (30) days from the entry into force of the present.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Financial grants to sports clubs from first degree local authorities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The duration of the </w:t>
      </w:r>
      <w:proofErr w:type="spellStart"/>
      <w:r>
        <w:rPr>
          <w:rFonts w:ascii="Roboto" w:hAnsi="Roboto"/>
          <w:color w:val="000000"/>
          <w:sz w:val="27"/>
          <w:szCs w:val="27"/>
        </w:rPr>
        <w:t>subper</w:t>
      </w:r>
      <w:proofErr w:type="spellEnd"/>
      <w:r>
        <w:rPr>
          <w:rFonts w:ascii="Roboto" w:hAnsi="Roboto"/>
          <w:color w:val="000000"/>
          <w:sz w:val="27"/>
          <w:szCs w:val="27"/>
        </w:rPr>
        <w:t>. (vi) of approx. A' of para. 1 of article 202 of the Code of Municipalities and Communities (Law </w:t>
      </w:r>
      <w:hyperlink r:id="rId56" w:tooltip="Άρθρα με ετικέτα 3463/2006" w:history="1">
        <w:r>
          <w:rPr>
            <w:rStyle w:val="Hyperlink"/>
            <w:rFonts w:ascii="Roboto" w:hAnsi="Roboto"/>
            <w:sz w:val="27"/>
            <w:szCs w:val="27"/>
          </w:rPr>
          <w:t>3463/2006,</w:t>
        </w:r>
      </w:hyperlink>
      <w:r>
        <w:rPr>
          <w:rFonts w:ascii="Roboto" w:hAnsi="Roboto"/>
          <w:color w:val="000000"/>
          <w:sz w:val="27"/>
          <w:szCs w:val="27"/>
        </w:rPr>
        <w:t>A' 114) regarding the possibility of the municipality providing financial grants to sports clubs for the promotion of the relevant sport, as well as to cover travel expenses of athletes and sports teams, based in its area and participating in national championships of Olympic sports, is extended from its expiration until 30.6.2022.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Qualifications - Personnel Branch Of Public Sector Bodies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By presidential decree, issued on the proposal of the Minister of Interior, they are defined as uniform for all or for some public sector bodies that fall under para. 1 of article 2 of Law </w:t>
      </w:r>
      <w:hyperlink r:id="rId57" w:tooltip="Άρθρα με ετικέτα 4765/2021" w:history="1">
        <w:r>
          <w:rPr>
            <w:rStyle w:val="Hyperlink"/>
            <w:rFonts w:ascii="Roboto" w:hAnsi="Roboto"/>
            <w:sz w:val="27"/>
            <w:szCs w:val="27"/>
          </w:rPr>
          <w:t>4765/2021</w:t>
        </w:r>
      </w:hyperlink>
      <w:r>
        <w:rPr>
          <w:rFonts w:ascii="Roboto" w:hAnsi="Roboto"/>
          <w:color w:val="000000"/>
          <w:sz w:val="27"/>
          <w:szCs w:val="27"/>
        </w:rPr>
        <w:t> (A' 6) the categories, branches and specialties, the formal qualifications, main, additional or auxiliary, appointment or recruitment in positions of each branch or specialty of their permanent or private law staff. The decree referred to in the first paragraph may match the existing branches and specialties of the above bodies with the new branches and specialties and determine the procedure for the matching of the existing branches and specialties for the bodies of para. 3.</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The Committee on Human Resources of the Public Sector of article 77 of Law </w:t>
      </w:r>
      <w:hyperlink r:id="rId58" w:tooltip="Άρθρα με ετικέτα 4674/2020" w:history="1">
        <w:r>
          <w:rPr>
            <w:rStyle w:val="Hyperlink"/>
            <w:rFonts w:ascii="Roboto" w:hAnsi="Roboto"/>
            <w:sz w:val="27"/>
            <w:szCs w:val="27"/>
          </w:rPr>
          <w:t>4674/2020</w:t>
        </w:r>
      </w:hyperlink>
      <w:r>
        <w:rPr>
          <w:rFonts w:ascii="Roboto" w:hAnsi="Roboto"/>
          <w:color w:val="000000"/>
          <w:sz w:val="27"/>
          <w:szCs w:val="27"/>
        </w:rPr>
        <w:t> (A' 53) monitors the evolution of the needs of the bodies of para. 1 and submits annually to the Minister of Interior a report on the need to amend or not the decree of para. 1, on the recommendation of the competent organizational units of the Ministry of Interior.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Within two (2) months from the entry into force of the decree of para. 1, the institutions are obliged to match the branches and specialties of the Organizations and their Internal Regulations of Operation, as well as to readjust the digital organizational charts of article 16 of Law </w:t>
      </w:r>
      <w:hyperlink r:id="rId59" w:tooltip="Άρθρα με ετικέτα 4440/2016" w:history="1">
        <w:r>
          <w:rPr>
            <w:rStyle w:val="Hyperlink"/>
            <w:rFonts w:ascii="Roboto" w:hAnsi="Roboto"/>
            <w:sz w:val="27"/>
            <w:szCs w:val="27"/>
          </w:rPr>
          <w:t>4440/2016</w:t>
        </w:r>
      </w:hyperlink>
      <w:r>
        <w:rPr>
          <w:rFonts w:ascii="Roboto" w:hAnsi="Roboto"/>
          <w:color w:val="000000"/>
          <w:sz w:val="27"/>
          <w:szCs w:val="27"/>
        </w:rPr>
        <w:t> (A' 224). New Organizations and Internal Regulations of Operation are issued in accordance with the provisions of the decree of para. 1.</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From the entry into force of the decree of para. 1 shall be repealed: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P.D. </w:t>
      </w:r>
      <w:hyperlink r:id="rId60" w:tooltip="Άρθρα με ετικέτα 37α/1987" w:history="1">
        <w:r>
          <w:rPr>
            <w:rStyle w:val="Hyperlink"/>
            <w:rFonts w:ascii="Roboto" w:hAnsi="Roboto"/>
            <w:sz w:val="27"/>
            <w:szCs w:val="27"/>
          </w:rPr>
          <w:t>37a/1987</w:t>
        </w:r>
      </w:hyperlink>
      <w:r>
        <w:rPr>
          <w:rFonts w:ascii="Roboto" w:hAnsi="Roboto"/>
          <w:color w:val="000000"/>
          <w:sz w:val="27"/>
          <w:szCs w:val="27"/>
        </w:rPr>
        <w:t> (A' 11),</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P.D. </w:t>
      </w:r>
      <w:hyperlink r:id="rId61" w:tooltip="Άρθρα με ετικέτα 22/1990" w:history="1">
        <w:r>
          <w:rPr>
            <w:rStyle w:val="Hyperlink"/>
            <w:rFonts w:ascii="Roboto" w:hAnsi="Roboto"/>
            <w:sz w:val="27"/>
            <w:szCs w:val="27"/>
          </w:rPr>
          <w:t>22/1990</w:t>
        </w:r>
      </w:hyperlink>
      <w:r>
        <w:rPr>
          <w:rFonts w:ascii="Roboto" w:hAnsi="Roboto"/>
          <w:color w:val="000000"/>
          <w:sz w:val="27"/>
          <w:szCs w:val="27"/>
        </w:rPr>
        <w:t> (A' 7),</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P.D. </w:t>
      </w:r>
      <w:hyperlink r:id="rId62" w:tooltip="Άρθρα με ετικέτα 50/2001" w:history="1">
        <w:r>
          <w:rPr>
            <w:rStyle w:val="Hyperlink"/>
            <w:rFonts w:ascii="Roboto" w:hAnsi="Roboto"/>
            <w:sz w:val="27"/>
            <w:szCs w:val="27"/>
          </w:rPr>
          <w:t>50/2001</w:t>
        </w:r>
      </w:hyperlink>
      <w:r>
        <w:rPr>
          <w:rFonts w:ascii="Roboto" w:hAnsi="Roboto"/>
          <w:color w:val="000000"/>
          <w:sz w:val="27"/>
          <w:szCs w:val="27"/>
        </w:rPr>
        <w:t> (A' 39) and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para. 6 of article 21 of Law </w:t>
      </w:r>
      <w:hyperlink r:id="rId63" w:tooltip="Άρθρα με ετικέτα 2738/1999" w:history="1">
        <w:r>
          <w:rPr>
            <w:rStyle w:val="Hyperlink"/>
            <w:rFonts w:ascii="Roboto" w:hAnsi="Roboto"/>
            <w:sz w:val="27"/>
            <w:szCs w:val="27"/>
          </w:rPr>
          <w:t>2738/1999</w:t>
        </w:r>
      </w:hyperlink>
      <w:r>
        <w:rPr>
          <w:rFonts w:ascii="Roboto" w:hAnsi="Roboto"/>
          <w:color w:val="000000"/>
          <w:sz w:val="27"/>
          <w:szCs w:val="27"/>
        </w:rPr>
        <w:t> (A' 180).</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53</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Procedure for filling staff posts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Permanent posts with an employment relationship of Private Law of indefinite duration of staff, which have been approved by acts of the Council of Ministers in accordance with article 51 of Law </w:t>
      </w:r>
      <w:hyperlink r:id="rId64" w:tooltip="Άρθρα με ετικέτα 4622/2019" w:history="1">
        <w:r>
          <w:rPr>
            <w:rStyle w:val="Hyperlink"/>
            <w:rFonts w:ascii="Roboto" w:hAnsi="Roboto"/>
            <w:sz w:val="27"/>
            <w:szCs w:val="27"/>
          </w:rPr>
          <w:t>4622/2019</w:t>
        </w:r>
      </w:hyperlink>
      <w:r>
        <w:rPr>
          <w:rFonts w:ascii="Roboto" w:hAnsi="Roboto"/>
          <w:color w:val="000000"/>
          <w:sz w:val="27"/>
          <w:szCs w:val="27"/>
        </w:rPr>
        <w:t> (A' 133) until the publication of the present, are filled in accordance with para. 3 of Article 28 and Articles 29 to 35 and 43 of the Law. </w:t>
      </w:r>
      <w:hyperlink r:id="rId65" w:tooltip="Άρθρα με ετικέτα 4765/2021" w:history="1">
        <w:r>
          <w:rPr>
            <w:rStyle w:val="Hyperlink"/>
            <w:rFonts w:ascii="Roboto" w:hAnsi="Roboto"/>
            <w:sz w:val="27"/>
            <w:szCs w:val="27"/>
          </w:rPr>
          <w:t>4765/2021</w:t>
        </w:r>
      </w:hyperlink>
      <w:r>
        <w:rPr>
          <w:rFonts w:ascii="Roboto" w:hAnsi="Roboto"/>
          <w:color w:val="000000"/>
          <w:sz w:val="27"/>
          <w:szCs w:val="27"/>
        </w:rPr>
        <w:t> (A' 6), applicable, as the case may be, of articles 1, 2 and 4 of Law </w:t>
      </w:r>
      <w:hyperlink r:id="rId66" w:tooltip="Άρθρα με ετικέτα 2643/1998" w:history="1">
        <w:r>
          <w:rPr>
            <w:rStyle w:val="Hyperlink"/>
            <w:rFonts w:ascii="Roboto" w:hAnsi="Roboto"/>
            <w:sz w:val="27"/>
            <w:szCs w:val="27"/>
          </w:rPr>
          <w:t>2643/1998</w:t>
        </w:r>
      </w:hyperlink>
      <w:r>
        <w:rPr>
          <w:rFonts w:ascii="Roboto" w:hAnsi="Roboto"/>
          <w:color w:val="000000"/>
          <w:sz w:val="27"/>
          <w:szCs w:val="27"/>
        </w:rPr>
        <w:t> (A' 220) in so far as they concern the appointments or recruitment of protected persons in public services, legal entities governed by public services, legal entities governed by public law, local authorities of both grades and legal entities of public law who hire staff through A.S.E.P., article 3 of the same law, as well as paras. 6, 7 and 8 of article 14 of Law </w:t>
      </w:r>
      <w:hyperlink r:id="rId67" w:tooltip="Άρθρα με ετικέτα 2190/1994" w:history="1">
        <w:r>
          <w:rPr>
            <w:rStyle w:val="Hyperlink"/>
            <w:rFonts w:ascii="Roboto" w:hAnsi="Roboto"/>
            <w:sz w:val="27"/>
            <w:szCs w:val="27"/>
          </w:rPr>
          <w:t>2190/1994</w:t>
        </w:r>
      </w:hyperlink>
      <w:r>
        <w:rPr>
          <w:rFonts w:ascii="Roboto" w:hAnsi="Roboto"/>
          <w:color w:val="000000"/>
          <w:sz w:val="27"/>
          <w:szCs w:val="27"/>
        </w:rPr>
        <w:t> (A' 28).</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2.C. for permanent posts with an employment relationship of Private Law of indefinite duration of staff, for which a relevant notice has been published by the A.S.E.P. until the publication of the present, articles 1 to 4 of Law </w:t>
      </w:r>
      <w:hyperlink r:id="rId68" w:tooltip="Άρθρα με ετικέτα 2643/1998" w:history="1">
        <w:r>
          <w:rPr>
            <w:rStyle w:val="Hyperlink"/>
            <w:rFonts w:ascii="Roboto" w:hAnsi="Roboto"/>
            <w:sz w:val="27"/>
            <w:szCs w:val="27"/>
          </w:rPr>
          <w:t>2643/1998</w:t>
        </w:r>
      </w:hyperlink>
      <w:r>
        <w:rPr>
          <w:rFonts w:ascii="Roboto" w:hAnsi="Roboto"/>
          <w:color w:val="000000"/>
          <w:sz w:val="27"/>
          <w:szCs w:val="27"/>
        </w:rPr>
        <w:t> apply, as the case may be, in so far as they concern the appointments or recruitment of protected persons in public services, legal entities governed by public services, legal entities governed by public law, local authorities of both grades and legal entities of public law which recruit staff through A.S.E.P.</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Acts of the Council of Ministers of the Committee of the PYS 33/2006 continue to apply for the initiation of recruitment procedures for recruitment posts for permanent positions with a private law employment relationship of indefinite duration, issued before the year 2020, for which no notice has been published and relevant requests have been sent to the A.S.E.P. by 31.12.2021. The procedures are completed with the procedure of para. 1 of this.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54</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Right to special permission - Amendment para. 1 article 50 of Law </w:t>
      </w:r>
      <w:hyperlink r:id="rId69" w:tooltip="Άρθρα με ετικέτα 3528/2007" w:history="1">
        <w:r>
          <w:rPr>
            <w:rStyle w:val="Hyperlink"/>
            <w:rFonts w:ascii="Roboto" w:hAnsi="Roboto"/>
            <w:b/>
            <w:bCs/>
            <w:sz w:val="27"/>
            <w:szCs w:val="27"/>
          </w:rPr>
          <w:t>3528/2007</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In para. 1 of article 50 of the Code of Status of Public Civil Administrative Employees and Employees of Legal </w:t>
      </w:r>
      <w:proofErr w:type="spellStart"/>
      <w:r>
        <w:rPr>
          <w:rFonts w:ascii="Roboto" w:hAnsi="Roboto"/>
          <w:color w:val="000000"/>
          <w:sz w:val="27"/>
          <w:szCs w:val="27"/>
        </w:rPr>
        <w:t>Legal</w:t>
      </w:r>
      <w:proofErr w:type="spellEnd"/>
      <w:r>
        <w:rPr>
          <w:rFonts w:ascii="Roboto" w:hAnsi="Roboto"/>
          <w:color w:val="000000"/>
          <w:sz w:val="27"/>
          <w:szCs w:val="27"/>
        </w:rPr>
        <w:t xml:space="preserve"> Persons (Law </w:t>
      </w:r>
      <w:hyperlink r:id="rId70" w:tooltip="Άρθρα με ετικέτα 3528/2007" w:history="1">
        <w:r>
          <w:rPr>
            <w:rStyle w:val="Hyperlink"/>
            <w:rFonts w:ascii="Roboto" w:hAnsi="Roboto"/>
            <w:sz w:val="27"/>
            <w:szCs w:val="27"/>
          </w:rPr>
          <w:t>3528/2007,</w:t>
        </w:r>
      </w:hyperlink>
      <w:r>
        <w:rPr>
          <w:rFonts w:ascii="Roboto" w:hAnsi="Roboto"/>
          <w:color w:val="000000"/>
          <w:sz w:val="27"/>
          <w:szCs w:val="27"/>
        </w:rPr>
        <w:t>A' 26) the third paragraph is amended in order to increase the number of days of leave of absence of the father of an employee due to the birth of a child, three new paragraphs are added and para. 1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Employees have the right to leave of absence with remuneration of five (5) working days in case of marriage and three (3) working days in case of death of their spouse or relative up to the second degree. They are also entitled upon substantiated application to special paid leave of one (1) to three (3) days, as the case may be, for the exercise of the right to vote or for the participation in a trial before any court. The father of an employee must be granted fourteen (14) working days' leave, with remuneration, which must be taken at the time of the birth of the child. This leave may be granted either a) two (2) days before the expected date of delivery, in which case the remaining twelve (12) are granted, in total or in part, within thirty (30) days from the date of birth, or b) after the date of birth, in total or in part, within thirty (30) days from the date of birth. In the order to ensure the proper functioning of the service, the official shall give due notice of the probable day of confinement so that the service may be informed in good time. In case of adoption or foster care of a child, up to the age of eight (8) years, the leave referred to in the previous paragraphs is granted from the child's integration into the family."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55</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Right to reduce working hours - Add para. 1A in article 51 of Law </w:t>
      </w:r>
      <w:hyperlink r:id="rId71" w:tooltip="Άρθρα με ετικέτα 3528/2007" w:history="1">
        <w:r>
          <w:rPr>
            <w:rStyle w:val="Hyperlink"/>
            <w:rFonts w:ascii="Roboto" w:hAnsi="Roboto"/>
            <w:b/>
            <w:bCs/>
            <w:sz w:val="27"/>
            <w:szCs w:val="27"/>
          </w:rPr>
          <w:t>3528/2007</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In article 51 of the Code of Status of Public Civil Administrative Employees and Employees of Public Law (Law </w:t>
      </w:r>
      <w:hyperlink r:id="rId72" w:tooltip="Άρθρα με ετικέτα 3528/2007" w:history="1">
        <w:r>
          <w:rPr>
            <w:rStyle w:val="Hyperlink"/>
            <w:rFonts w:ascii="Roboto" w:hAnsi="Roboto"/>
            <w:sz w:val="27"/>
            <w:szCs w:val="27"/>
          </w:rPr>
          <w:t>3528/2007,</w:t>
        </w:r>
      </w:hyperlink>
      <w:r>
        <w:rPr>
          <w:rFonts w:ascii="Roboto" w:hAnsi="Roboto"/>
          <w:color w:val="000000"/>
          <w:sz w:val="27"/>
          <w:szCs w:val="27"/>
        </w:rPr>
        <w:t>A' 26) para. 1A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 Officials may, in accordance with the procedure and conditions laid down in para. 2, to request at their request the reduction of their working hours up to fifty percent (50%), with a proportional reduction of their remuneration, for a duration of up to five (5) years. At his request, the official shall determine whether he wishes to reduce the daily work week or the working days. In any case, only the time of actual and pensionable public service shall be calculated as the time of actual and pensionable public service for each legal consequence.';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56</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Unpaid leave - Facilities for employees with family obligations - Amendment para. 1,3, 4 and 8 and addition of para. 1A article 53 of Law </w:t>
      </w:r>
      <w:hyperlink r:id="rId73" w:tooltip="Άρθρα με ετικέτα 3528/2007" w:history="1">
        <w:r>
          <w:rPr>
            <w:rStyle w:val="Hyperlink"/>
            <w:rFonts w:ascii="Roboto" w:hAnsi="Roboto"/>
            <w:b/>
            <w:bCs/>
            <w:sz w:val="27"/>
            <w:szCs w:val="27"/>
          </w:rPr>
          <w:t>3528/2007</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1.Para. 1 of article 53 of the Code of Status of Public Civil Administrative Employees and Employees of Public Law (Law </w:t>
      </w:r>
      <w:hyperlink r:id="rId74" w:tooltip="Άρθρα με ετικέτα 3528/2007" w:history="1">
        <w:r>
          <w:rPr>
            <w:rStyle w:val="Hyperlink"/>
            <w:rFonts w:ascii="Roboto" w:hAnsi="Roboto"/>
            <w:sz w:val="27"/>
            <w:szCs w:val="27"/>
          </w:rPr>
          <w:t>3528/2007,</w:t>
        </w:r>
      </w:hyperlink>
      <w:r>
        <w:rPr>
          <w:rFonts w:ascii="Roboto" w:hAnsi="Roboto"/>
          <w:color w:val="000000"/>
          <w:sz w:val="27"/>
          <w:szCs w:val="27"/>
        </w:rPr>
        <w:t>A' 26) is replaced by the following: "1. The provided for by para. 2 of article 51, unpaid leave is granted independently to each natural, adoptive and foster parent, compulsorily, without the opinion of an official council, in the case of child-raising up to eight (8) years of age. For employees who have up to two (2) children and are entitled to the leave referred to in the first paragraph, the service burdened by the employee's salary obligation is obliged to pay to the parent monthly, for each child, an amount equal to the minimum statutory salary, for the first two (2) months of leave. The parents of twins, triplets or more multiple children are entitled to receive the leave of the first paragraph for each child separately, in part or consecutively, and are entitled to receive the benefit of the second paragraph for an additional two (2) months, regardless of the number of children born together. Single parents, due to the death of the other parent or due to the total withdrawal of parental responsibility or the non-recognition of the child by the other parent, are entitled to the facilities referred to in the preceding subparagraphs in duplicate. In case of the birth of a third party and more children, for a period of three (3) months, the leave referred to in the first paragraph is granted on full pay. The license of the previous paragraphs is granted either consecutively or in part, but in any case it is not possible to grant it for a period of less than one (1) month. For each child, a period of four (4) months of leave referred to in the first paragraph is considered as time of actual public service for each consequence. The application for the granting of the license referred to in the preceding paragraphs shall be submitted at least one (1) month before the commencement of the license, unless there are exceptional reasons, which make it necessary to start the license in a shorter period of time. The competent service shall respond to the official's request immediately and in any case no later than one (1) month after its submission.".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In article 53 of the Code of Status of Public Civil Administrative Employees and Employees of Public Law (Law </w:t>
      </w:r>
      <w:hyperlink r:id="rId75" w:tooltip="Άρθρα με ετικέτα 3528/2007" w:history="1">
        <w:r>
          <w:rPr>
            <w:rStyle w:val="Hyperlink"/>
            <w:rFonts w:ascii="Roboto" w:hAnsi="Roboto"/>
            <w:sz w:val="27"/>
            <w:szCs w:val="27"/>
          </w:rPr>
          <w:t>3528/2007),</w:t>
        </w:r>
      </w:hyperlink>
      <w:r>
        <w:rPr>
          <w:rFonts w:ascii="Roboto" w:hAnsi="Roboto"/>
          <w:color w:val="000000"/>
          <w:sz w:val="27"/>
          <w:szCs w:val="27"/>
        </w:rPr>
        <w:t>para. 1A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 The facilitation of para. 1A of Article 51 is granted independently to each natural, adoptive and foster parent, compulsorily, without the opinion of an official council, when it comes to the upbringing of a child up to the age of eight (8) years."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first paragraph of para. 3 of article 53 of the Code of Status of Public Civil Administrative Employees and Employees of Public Law (Law </w:t>
      </w:r>
      <w:hyperlink r:id="rId76" w:tooltip="Άρθρα με ετικέτα 3528/2007" w:history="1">
        <w:r>
          <w:rPr>
            <w:rStyle w:val="Hyperlink"/>
            <w:rFonts w:ascii="Roboto" w:hAnsi="Roboto"/>
            <w:sz w:val="27"/>
            <w:szCs w:val="27"/>
          </w:rPr>
          <w:t>3528/2007)</w:t>
        </w:r>
      </w:hyperlink>
      <w:r>
        <w:rPr>
          <w:rFonts w:ascii="Roboto" w:hAnsi="Roboto"/>
          <w:color w:val="000000"/>
          <w:sz w:val="27"/>
          <w:szCs w:val="27"/>
        </w:rPr>
        <w:t>is amended with the addition of a reservation and para. 3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Without prejudice to the provision for the independent exercise of the facilities hereof, although both parents are employees, by a joint declaration submitted to their services, it shall be determined which of the two shall make use of the facilities hereof, unless this declaration determines the periods of time that each will make use of, within the age limits set for the child on a case-by-case basis. If the official's wife or the official's husband works in the private sector, provided that he is entitled to the same facilities in whole or in part, the official's husband or wife shall be entitled to make use of the facilities provided for in para. 2 to the extent that his wife or her husband does not make use of her own or his own rights or to the extent that they fall short of the facilities of para. 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4.Para. 4 of article 53 of the Code of Status of Public Civil Administrative Employees and Employees of Public Law (Law </w:t>
      </w:r>
      <w:hyperlink r:id="rId77" w:tooltip="Άρθρα με ετικέτα 3528/2007" w:history="1">
        <w:r>
          <w:rPr>
            <w:rStyle w:val="Hyperlink"/>
            <w:rFonts w:ascii="Roboto" w:hAnsi="Roboto"/>
            <w:sz w:val="27"/>
            <w:szCs w:val="27"/>
          </w:rPr>
          <w:t>3528/2007)</w:t>
        </w:r>
      </w:hyperlink>
      <w:r>
        <w:rPr>
          <w:rFonts w:ascii="Roboto" w:hAnsi="Roboto"/>
          <w:color w:val="000000"/>
          <w:sz w:val="27"/>
          <w:szCs w:val="27"/>
        </w:rPr>
        <w:t>is amended by adding a reference to the facilitation of para. 1A and para. Question No 4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When one parent receives the permission of para. 1 or the facilitation of para. 1A hereof, the other has no right to make use of the facilities of para. 2 of that article for the same period.';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5.At the end of para. 8 of article 53 of the Code of Status of Public Civil Administrative Employees and Employees of Public Law (Law </w:t>
      </w:r>
      <w:hyperlink r:id="rId78" w:tooltip="Άρθρα με ετικέτα 3528/2007" w:history="1">
        <w:r>
          <w:rPr>
            <w:rStyle w:val="Hyperlink"/>
            <w:rFonts w:ascii="Roboto" w:hAnsi="Roboto"/>
            <w:sz w:val="27"/>
            <w:szCs w:val="27"/>
          </w:rPr>
          <w:t>3528/2007)</w:t>
        </w:r>
      </w:hyperlink>
      <w:r>
        <w:rPr>
          <w:rFonts w:ascii="Roboto" w:hAnsi="Roboto"/>
          <w:color w:val="000000"/>
          <w:sz w:val="27"/>
          <w:szCs w:val="27"/>
        </w:rPr>
        <w:t>a new paragraph is added and para. 8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 Employees who have minor children are entitled to paid leave of up to four (4) working days for each calendar year in case of illness of their children. For employees who have three families, the above leave amounts to seven (7) working days for each calendar year and for employees who have many families to ten (10) working days. For employees who are single parents, the above leave amounts to eight (8) working days for each calendar year. If both parents are employees, the right is autonomous for each parent.'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57</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Regulation of reduced daily employment for primary and secondary school teachers - Repealed provision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1.Article 55 and para. 2 of Article 56 shall not apply to primary and secondary school teachers.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2.Para. 5 of article 37 of Law </w:t>
      </w:r>
      <w:hyperlink r:id="rId79" w:tooltip="Άρθρα με ετικέτα 3986/2011" w:history="1">
        <w:r>
          <w:rPr>
            <w:rStyle w:val="Hyperlink"/>
            <w:rFonts w:ascii="Roboto" w:hAnsi="Roboto"/>
            <w:sz w:val="27"/>
            <w:szCs w:val="27"/>
          </w:rPr>
          <w:t>3986/2011</w:t>
        </w:r>
      </w:hyperlink>
      <w:r>
        <w:rPr>
          <w:rFonts w:ascii="Roboto" w:hAnsi="Roboto"/>
          <w:color w:val="000000"/>
          <w:sz w:val="27"/>
          <w:szCs w:val="27"/>
        </w:rPr>
        <w:t> (A' 152), on the possibility of reducing the working hours of regular personnel of the State, of private law and local authorities of the first and second degree with a corresponding reduction of their remuneration, is abolished.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58</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Right to special permission - Amendment para. 1 article 57 of Law </w:t>
      </w:r>
      <w:hyperlink r:id="rId80" w:tooltip="Άρθρα με ετικέτα 3584/2007" w:history="1">
        <w:r>
          <w:rPr>
            <w:rStyle w:val="Hyperlink"/>
            <w:rFonts w:ascii="Roboto" w:hAnsi="Roboto"/>
            <w:b/>
            <w:bCs/>
            <w:sz w:val="27"/>
            <w:szCs w:val="27"/>
          </w:rPr>
          <w:t>3584/2007</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In para. 1 of article 57 of the Code of Status of Municipal and Community Employees (Law </w:t>
      </w:r>
      <w:hyperlink r:id="rId81" w:tooltip="Άρθρα με ετικέτα 3584/2007" w:history="1">
        <w:r>
          <w:rPr>
            <w:rStyle w:val="Hyperlink"/>
            <w:rFonts w:ascii="Roboto" w:hAnsi="Roboto"/>
            <w:sz w:val="27"/>
            <w:szCs w:val="27"/>
          </w:rPr>
          <w:t>3584/2007,</w:t>
        </w:r>
      </w:hyperlink>
      <w:r>
        <w:rPr>
          <w:rFonts w:ascii="Roboto" w:hAnsi="Roboto"/>
          <w:color w:val="000000"/>
          <w:sz w:val="27"/>
          <w:szCs w:val="27"/>
        </w:rPr>
        <w:t>A' 143), the third paragraph is amended in order to increase the number of days of leave of absence of the father of an employee due to the birth of a child, three new paragraphs are added and para. 1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Employees have the right to leave of absence with remuneration of five (5) working days in case of marriage and three (3) working days in case of death of their spouse or relative up to the second degree. They are also entitled upon a substantiated application to special paid leave of one (1) to three (3) days, as the case may be, for the exercise of the right to vote or for the participation in a trial before any court. The father of an employee must be granted fourteen (14) working days' leave, with remuneration, which must be taken at the time of the birth of the child. This leave may be granted: either a) two (2) days before the expected date of birth, in which case the remaining twelve (12) are granted, in total or in part, within thirty (30) days from the date of birth or b) after the date of birth, in total or in part, within thirty (30) days from the date of birth. In the order to ensure the proper functioning of the service, the official shall give due notice of the probable day of confinement so that the service may be informed in good time. In case of adoption or foster care of a child, up to the age of eight (8) years, the leave referred to in the previous paragraphs is granted from the child's integration into the family."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59</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Right to reduce working hours - Amendment of article 58 of Law </w:t>
      </w:r>
      <w:hyperlink r:id="rId82" w:tooltip="Άρθρα με ετικέτα 3584/2007" w:history="1">
        <w:r>
          <w:rPr>
            <w:rStyle w:val="Hyperlink"/>
            <w:rFonts w:ascii="Roboto" w:hAnsi="Roboto"/>
            <w:b/>
            <w:bCs/>
            <w:sz w:val="27"/>
            <w:szCs w:val="27"/>
          </w:rPr>
          <w:t>3584/2007</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In article 58 of the Code of Status of Municipal and Community Employees (Law </w:t>
      </w:r>
      <w:hyperlink r:id="rId83" w:tooltip="Άρθρα με ετικέτα 3584/2007" w:history="1">
        <w:r>
          <w:rPr>
            <w:rStyle w:val="Hyperlink"/>
            <w:rFonts w:ascii="Roboto" w:hAnsi="Roboto"/>
            <w:sz w:val="27"/>
            <w:szCs w:val="27"/>
          </w:rPr>
          <w:t>3584/2007,</w:t>
        </w:r>
      </w:hyperlink>
      <w:r>
        <w:rPr>
          <w:rFonts w:ascii="Roboto" w:hAnsi="Roboto"/>
          <w:color w:val="000000"/>
          <w:sz w:val="27"/>
          <w:szCs w:val="27"/>
        </w:rPr>
        <w:t>A' 143) is added para. 1A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 Officials may, in accordance with the procedure and conditions laid down in para. 2 to request at their request the reduction of their working hours up to fifty percent (50%), with a proportional reduction of their remuneration, for a duration of up to five (5) years. At his request, the official shall determine whether he wishes to reduce the daily work week or the working days. In any case, only the time of actual and pensionable public service shall be calculated as the time of actual and pensionable public service for each legal consequence.';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60</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Unpaid leave - Facilities for employees with family obligations - Amendment para. 1, 3, 4, 8 and addition para. 1A of article 60 of Law </w:t>
      </w:r>
      <w:hyperlink r:id="rId84" w:tooltip="Άρθρα με ετικέτα 3584/2007" w:history="1">
        <w:r>
          <w:rPr>
            <w:rStyle w:val="Hyperlink"/>
            <w:rFonts w:ascii="Roboto" w:hAnsi="Roboto"/>
            <w:b/>
            <w:bCs/>
            <w:sz w:val="27"/>
            <w:szCs w:val="27"/>
          </w:rPr>
          <w:t>3584/2007</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1.Para. 1 of article 60 of the Code of Status of Municipal and Community Employees. (Law </w:t>
      </w:r>
      <w:hyperlink r:id="rId85" w:tooltip="Άρθρα με ετικέτα 3584/2007" w:history="1">
        <w:r>
          <w:rPr>
            <w:rStyle w:val="Hyperlink"/>
            <w:rFonts w:ascii="Roboto" w:hAnsi="Roboto"/>
            <w:sz w:val="27"/>
            <w:szCs w:val="27"/>
          </w:rPr>
          <w:t>3584/2007,</w:t>
        </w:r>
      </w:hyperlink>
      <w:r>
        <w:rPr>
          <w:rFonts w:ascii="Roboto" w:hAnsi="Roboto"/>
          <w:color w:val="000000"/>
          <w:sz w:val="27"/>
          <w:szCs w:val="27"/>
        </w:rPr>
        <w:t>A' 143), is replaced by the following: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The one provided for in para. 2 of article 58 unpaid leave is granted independently to each natural, adoptive and foster parent, compulsorily, without the opinion of an official council, when it comes to raising a child up to the age of eight (8) years. For employees who have up to two (2) children and are entitled to the leave referred to in the previous paragraph, the service burdened with the employee's payroll obligation is obliged to pay to the parent monthly, for each child, an amount equal to the minimum statutory salary for the first two (2) months of leave. The license is granted either consecutively or in part, but in any case it is not possible to grant it for less than one (1) month. For each child, a period of four (4) months of leave referred to in the first paragraph is considered as a time of actual public service for each consequence. In the case of multiple pregnancies, the facilities referred to in the preceding paragraphs are granted independently for each child. Single parents, due to the death of the other parent or due to the total withdrawal of parental responsibility or the non-recognition of the child by the other parent, are entitled to the facilities referred to in the preceding subparagraphs in duplicate. In case of the birth of a third party and more children, for a period of three (3) months the leave referred to in the first paragraph is granted on full pay. The application for the granting of the license referred to in the preceding paragraphs shall be submitted at least one (1) month before the commencement of the license, unless there are exceptional reasons, which necessitate the commencement of the license in a shorter period of time. The competent service shall respond to the official's request immediately and in any case no later than one (1) month after its submission.".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In article 60 of the Code of Status of Municipal and Community Employees (Law </w:t>
      </w:r>
      <w:hyperlink r:id="rId86" w:tooltip="Άρθρα με ετικέτα 3584/2007" w:history="1">
        <w:r>
          <w:rPr>
            <w:rStyle w:val="Hyperlink"/>
            <w:rFonts w:ascii="Roboto" w:hAnsi="Roboto"/>
            <w:sz w:val="27"/>
            <w:szCs w:val="27"/>
          </w:rPr>
          <w:t>3584/2007),</w:t>
        </w:r>
      </w:hyperlink>
      <w:r>
        <w:rPr>
          <w:rFonts w:ascii="Roboto" w:hAnsi="Roboto"/>
          <w:color w:val="000000"/>
          <w:sz w:val="27"/>
          <w:szCs w:val="27"/>
        </w:rPr>
        <w:t>para. 1A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"1A. The facilitation of para. 1A of article 51 of the Code of Status of Public Civil Administrative Employees and Employees of Public Law (Law </w:t>
      </w:r>
      <w:hyperlink r:id="rId87" w:tooltip="Άρθρα με ετικέτα 3528/2007" w:history="1">
        <w:r>
          <w:rPr>
            <w:rStyle w:val="Hyperlink"/>
            <w:rFonts w:ascii="Roboto" w:hAnsi="Roboto"/>
            <w:sz w:val="27"/>
            <w:szCs w:val="27"/>
          </w:rPr>
          <w:t>3528/2007)</w:t>
        </w:r>
      </w:hyperlink>
      <w:r>
        <w:rPr>
          <w:rFonts w:ascii="Roboto" w:hAnsi="Roboto"/>
          <w:color w:val="000000"/>
          <w:sz w:val="27"/>
          <w:szCs w:val="27"/>
        </w:rPr>
        <w:t>is granted independently to each natural, adoptive and foster parent compulsorily, without the opinion of an official council, when it comes to raising a child up to eight (8) years of age."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first paragraph of para. 3 of article 60 of the Code of Status of Municipal and Community Employees (Law </w:t>
      </w:r>
      <w:hyperlink r:id="rId88" w:tooltip="Άρθρα με ετικέτα 3584/2007" w:history="1">
        <w:r>
          <w:rPr>
            <w:rStyle w:val="Hyperlink"/>
            <w:rFonts w:ascii="Roboto" w:hAnsi="Roboto"/>
            <w:sz w:val="27"/>
            <w:szCs w:val="27"/>
          </w:rPr>
          <w:t>3584/2007)</w:t>
        </w:r>
      </w:hyperlink>
      <w:r>
        <w:rPr>
          <w:rFonts w:ascii="Roboto" w:hAnsi="Roboto"/>
          <w:color w:val="000000"/>
          <w:sz w:val="27"/>
          <w:szCs w:val="27"/>
        </w:rPr>
        <w:t>is amended with the addition of a reservation and para. 3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Without prejudice to the provision for the independent exercise of the facilities referred to in this Article, although both parents are employees, a joint declaration shall be made to their services, which of the two shall make use of the facilities referred to herein, unless such a declaration determines the periods of time which each shall make use of, within the age limits set for the child on a case-by-case basis. If the official's wife or her husband is employed in the private sector, where he is entitled to similar facilities, in whole or in part, the official's husband or wife shall be entitled to avail himself of the facilities of para. 2, to the extent that his wife or her husband does not make use of her own or his own rights or to the extent that they fall short of the facilities of para. 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4.Para. 4 of article 60 of the Code of Status of Municipal and Community Employees (Law </w:t>
      </w:r>
      <w:hyperlink r:id="rId89" w:tooltip="Άρθρα με ετικέτα 3584/2007" w:history="1">
        <w:r>
          <w:rPr>
            <w:rStyle w:val="Hyperlink"/>
            <w:rFonts w:ascii="Roboto" w:hAnsi="Roboto"/>
            <w:sz w:val="27"/>
            <w:szCs w:val="27"/>
          </w:rPr>
          <w:t>3584/2007)</w:t>
        </w:r>
      </w:hyperlink>
      <w:r>
        <w:rPr>
          <w:rFonts w:ascii="Roboto" w:hAnsi="Roboto"/>
          <w:color w:val="000000"/>
          <w:sz w:val="27"/>
          <w:szCs w:val="27"/>
        </w:rPr>
        <w:t>is amended by adding a reference to the facilitation of para. 1A of Article 60 and para. Question No 4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When one parent receives the permission of para. 1 or the facilitation of para. 1A of Article 60, the other has no right to make use of the facilities of para. 2 of that article for the same period.';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5.At the end of para. 8 of article 60 of the Code of Status of Municipal and Community Employees (Law</w:t>
      </w:r>
      <w:hyperlink r:id="rId90" w:tooltip="Άρθρα με ετικέτα 3584/2007" w:history="1">
        <w:r>
          <w:rPr>
            <w:rStyle w:val="Hyperlink"/>
            <w:rFonts w:ascii="Roboto" w:hAnsi="Roboto"/>
            <w:sz w:val="27"/>
            <w:szCs w:val="27"/>
          </w:rPr>
          <w:t>3584/2007),</w:t>
        </w:r>
      </w:hyperlink>
      <w:r>
        <w:rPr>
          <w:rFonts w:ascii="Roboto" w:hAnsi="Roboto"/>
          <w:color w:val="000000"/>
          <w:sz w:val="27"/>
          <w:szCs w:val="27"/>
        </w:rPr>
        <w:t>a new paragraph is added and para. 8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"8. Employees who have minor children are entitled to paid leave of up to four (4) working days for each calendar year in case of illness of their children. For employees who have three </w:t>
      </w:r>
      <w:proofErr w:type="spellStart"/>
      <w:r>
        <w:rPr>
          <w:rFonts w:ascii="Roboto" w:hAnsi="Roboto"/>
          <w:color w:val="000000"/>
          <w:sz w:val="27"/>
          <w:szCs w:val="27"/>
        </w:rPr>
        <w:t>three</w:t>
      </w:r>
      <w:proofErr w:type="spellEnd"/>
      <w:r>
        <w:rPr>
          <w:rFonts w:ascii="Roboto" w:hAnsi="Roboto"/>
          <w:color w:val="000000"/>
          <w:sz w:val="27"/>
          <w:szCs w:val="27"/>
        </w:rPr>
        <w:t xml:space="preserve"> families, the above leave amounts to seven (7) working days for each calendar year and for employees with many families to ten (10) working days. For employees who are single parents, the above leave amounts to eight (8) working days for each calendar year. If both parents are employees, the right is autonomous for each parent.'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Payment of salaries of seconded persons of the H.G.D.I.C. - Amendment para. 3 article 90 of Law </w:t>
      </w:r>
      <w:hyperlink r:id="rId91" w:tooltip="Άρθρα με ετικέτα 4389/2016" w:history="1">
        <w:r>
          <w:rPr>
            <w:rStyle w:val="Hyperlink"/>
            <w:rFonts w:ascii="Roboto" w:hAnsi="Roboto"/>
            <w:b/>
            <w:bCs/>
            <w:sz w:val="27"/>
            <w:szCs w:val="27"/>
          </w:rPr>
          <w:t>4389/2016</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1.The first paragraph of para. 3 of article 90 of Law </w:t>
      </w:r>
      <w:hyperlink r:id="rId92" w:tooltip="Άρθρα με ετικέτα 4389/2016" w:history="1">
        <w:r>
          <w:rPr>
            <w:rStyle w:val="Hyperlink"/>
            <w:rFonts w:ascii="Roboto" w:hAnsi="Roboto"/>
            <w:sz w:val="27"/>
            <w:szCs w:val="27"/>
          </w:rPr>
          <w:t>4389/2016</w:t>
        </w:r>
      </w:hyperlink>
      <w:r>
        <w:rPr>
          <w:rFonts w:ascii="Roboto" w:hAnsi="Roboto"/>
          <w:color w:val="000000"/>
          <w:sz w:val="27"/>
          <w:szCs w:val="27"/>
        </w:rPr>
        <w:t> (A' 94) is amended as to the deletion of the reference to the delimitation of the public sector, to deviations from the provisions in force and to the absence of a prior decision or assent of the competent Service Councils and the second paragraph regarding the coverage of the remuneration of the seconded persons and para. 3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"3. By decision of the </w:t>
      </w:r>
      <w:proofErr w:type="spellStart"/>
      <w:r>
        <w:rPr>
          <w:rFonts w:ascii="Roboto" w:hAnsi="Roboto"/>
          <w:color w:val="000000"/>
          <w:sz w:val="27"/>
          <w:szCs w:val="27"/>
        </w:rPr>
        <w:t>Ky.S.D.I.X</w:t>
      </w:r>
      <w:proofErr w:type="spellEnd"/>
      <w:r>
        <w:rPr>
          <w:rFonts w:ascii="Roboto" w:hAnsi="Roboto"/>
          <w:color w:val="000000"/>
          <w:sz w:val="27"/>
          <w:szCs w:val="27"/>
        </w:rPr>
        <w:t>. and following a notice by the Special Secretariat for Private Debt Management, which will include the description of the subject of the positions to be filled, the organic positions mentioned in para. 1 are covered by transfers, transfers and secondments of permanent employees or employees of private law of indefinite duration of the public sector, with the same employment relationship and with the same salary regime, in accordance with the provisions of Law </w:t>
      </w:r>
      <w:hyperlink r:id="rId93" w:tooltip="Άρθρα με ετικέτα 4354/2015" w:history="1">
        <w:r>
          <w:rPr>
            <w:rStyle w:val="Hyperlink"/>
            <w:rFonts w:ascii="Roboto" w:hAnsi="Roboto"/>
            <w:sz w:val="27"/>
            <w:szCs w:val="27"/>
          </w:rPr>
          <w:t>4354/2015.</w:t>
        </w:r>
      </w:hyperlink>
      <w:r>
        <w:rPr>
          <w:rFonts w:ascii="Roboto" w:hAnsi="Roboto"/>
          <w:color w:val="000000"/>
          <w:sz w:val="27"/>
          <w:szCs w:val="27"/>
        </w:rPr>
        <w:t> The length of service of the seconded persons shall be counted as length of service in their organic post and their remuneration shall be borne by the host institution.';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2.The last paragraph of para. 3 of article 90 of Law </w:t>
      </w:r>
      <w:hyperlink r:id="rId94" w:tooltip="Άρθρα με ετικέτα 4389/2016" w:history="1">
        <w:r>
          <w:rPr>
            <w:rStyle w:val="Hyperlink"/>
            <w:rFonts w:ascii="Roboto" w:hAnsi="Roboto"/>
            <w:sz w:val="27"/>
            <w:szCs w:val="27"/>
          </w:rPr>
          <w:t>4389/2016,</w:t>
        </w:r>
      </w:hyperlink>
      <w:r>
        <w:rPr>
          <w:rFonts w:ascii="Roboto" w:hAnsi="Roboto"/>
          <w:color w:val="000000"/>
          <w:sz w:val="27"/>
          <w:szCs w:val="27"/>
        </w:rPr>
        <w:t>as amended by para. 1 hereof also covers the cases of seconded officials to whom their remuneration has not been paid by the services from which they have been seconded pursuant to the above provision, as it is in force until the publication of this provision.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Extension of the duration of the "THESEAS" Program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duration of the "THESEAS" program of Chapter B of Law </w:t>
      </w:r>
      <w:hyperlink r:id="rId95" w:tooltip="Άρθρα με ετικέτα 3274/2004" w:history="1">
        <w:r>
          <w:rPr>
            <w:rStyle w:val="Hyperlink"/>
            <w:rFonts w:ascii="Roboto" w:hAnsi="Roboto"/>
            <w:sz w:val="27"/>
            <w:szCs w:val="27"/>
          </w:rPr>
          <w:t>3274/2004</w:t>
        </w:r>
      </w:hyperlink>
      <w:r>
        <w:rPr>
          <w:rFonts w:ascii="Roboto" w:hAnsi="Roboto"/>
          <w:color w:val="000000"/>
          <w:sz w:val="27"/>
          <w:szCs w:val="27"/>
        </w:rPr>
        <w:t> (A' 195) is extended from its expiry until 31.3.2022.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63</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Sanctions against lists and candidates of elections of municipal and regional authorities - Amendment of article 14 of Law </w:t>
      </w:r>
      <w:hyperlink r:id="rId96" w:tooltip="Άρθρα με ετικέτα 3870/2010" w:history="1">
        <w:r>
          <w:rPr>
            <w:rStyle w:val="Hyperlink"/>
            <w:rFonts w:ascii="Roboto" w:hAnsi="Roboto"/>
            <w:b/>
            <w:bCs/>
            <w:sz w:val="27"/>
            <w:szCs w:val="27"/>
          </w:rPr>
          <w:t>3870/2010</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1. Para. 1 of article 14 of Law </w:t>
      </w:r>
      <w:hyperlink r:id="rId97" w:tooltip="Άρθρα με ετικέτα 3870/2010" w:history="1">
        <w:r>
          <w:rPr>
            <w:rStyle w:val="Hyperlink"/>
            <w:rFonts w:ascii="Roboto" w:hAnsi="Roboto"/>
            <w:sz w:val="27"/>
            <w:szCs w:val="27"/>
          </w:rPr>
          <w:t>3870/2010</w:t>
        </w:r>
      </w:hyperlink>
      <w:r>
        <w:rPr>
          <w:rFonts w:ascii="Roboto" w:hAnsi="Roboto"/>
          <w:color w:val="000000"/>
          <w:sz w:val="27"/>
          <w:szCs w:val="27"/>
        </w:rPr>
        <w:t> (A' 138) is amended as to the upper and lower limits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of the fines imposed and para. 1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In addition to the administrative penalties provided for in the provisions hereof, the following infringements of lists and candidates shall also be subject to administrative penalties: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 The incomplete or irregular maintenance and updating of the income-expense book of the lists is punishable by a fine of up to the maximum allowed electoral expenditure limit of the combination.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b. Combinations that violate paras. 4 and 5 of Article 1, as well as candidates who violate para. 3 and 5 of Article 2, are punishable by a fine of ten thousand (10,000) euros to thirty thousand (30,000) euros.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c. For any violation of paras. 1, 2, 4, 5 and 6 of Article 5 are fined the combination from five thousand (5,000) euros to ten thousand (10,000) euros.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d. The non-timely submission, the incomplete or irregular drafting of the income-expenditure books and the detailed statement of electoral revenues and expenses, provided for in para. 1 and 2 of Articles 9 and 11, carries against the combination a fine of two thousand (2,000) euros to five thousand (5,000) euros.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e. The non-timely or incomplete or irregular maintenance of the detailed statements, revenues and expenses, by the candidates, shall result in a fine of one thousand (1,000) euros up to five thousand (5,000) euros against them."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Decisions issued by the Committee for the Control of Expenditure and Electoral Violations of article 12 of Law </w:t>
      </w:r>
      <w:hyperlink r:id="rId98" w:tooltip="Άρθρα με ετικέτα 3870/2010" w:history="1">
        <w:r>
          <w:rPr>
            <w:rStyle w:val="Hyperlink"/>
            <w:rFonts w:ascii="Roboto" w:hAnsi="Roboto"/>
            <w:sz w:val="27"/>
            <w:szCs w:val="27"/>
          </w:rPr>
          <w:t>3870/2010</w:t>
        </w:r>
      </w:hyperlink>
      <w:r>
        <w:rPr>
          <w:rFonts w:ascii="Roboto" w:hAnsi="Roboto"/>
          <w:color w:val="000000"/>
          <w:sz w:val="27"/>
          <w:szCs w:val="27"/>
        </w:rPr>
        <w:t> and relating to the imposition of fines are adjusted, amended or revoked, in accordance with para. 1, by decisions of the Committee, following an objection by the head of the list or the manager of the finances of the combination or the candidate, which is brought before the Committee within sixty (60) days from the notification of the decision.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Amounts charged or received shall not be refunded.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4.The validity of the present shall take effect from 25.3.2019.</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64</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Programmatic contracts - Amendment of article 100 of Law </w:t>
      </w:r>
      <w:hyperlink r:id="rId99" w:tooltip="Άρθρα με ετικέτα 3852/2010" w:history="1">
        <w:r>
          <w:rPr>
            <w:rStyle w:val="Hyperlink"/>
            <w:rFonts w:ascii="Roboto" w:hAnsi="Roboto"/>
            <w:b/>
            <w:bCs/>
            <w:sz w:val="27"/>
            <w:szCs w:val="27"/>
          </w:rPr>
          <w:t>3852/2010</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In per. a) of para. 1 of article 100 of Law </w:t>
      </w:r>
      <w:hyperlink r:id="rId100" w:tooltip="Άρθρα με ετικέτα 3852/2010" w:history="1">
        <w:r>
          <w:rPr>
            <w:rStyle w:val="Hyperlink"/>
            <w:rFonts w:ascii="Roboto" w:hAnsi="Roboto"/>
            <w:sz w:val="27"/>
            <w:szCs w:val="27"/>
          </w:rPr>
          <w:t>3852/2010</w:t>
        </w:r>
      </w:hyperlink>
      <w:r>
        <w:rPr>
          <w:rFonts w:ascii="Roboto" w:hAnsi="Roboto"/>
          <w:color w:val="000000"/>
          <w:sz w:val="27"/>
          <w:szCs w:val="27"/>
        </w:rPr>
        <w:t> (A' 87) is amended as to the addition of GAIAOSE S.A. following a partnership of the company OSE S.A. where required in accordance with Law </w:t>
      </w:r>
      <w:hyperlink r:id="rId101" w:tooltip="Άρθρα με ετικέτα 3891/2010" w:history="1">
        <w:r>
          <w:rPr>
            <w:rStyle w:val="Hyperlink"/>
            <w:rFonts w:ascii="Roboto" w:hAnsi="Roboto"/>
            <w:sz w:val="27"/>
            <w:szCs w:val="27"/>
          </w:rPr>
          <w:t>3891/2010</w:t>
        </w:r>
      </w:hyperlink>
      <w:r>
        <w:rPr>
          <w:rFonts w:ascii="Roboto" w:hAnsi="Roboto"/>
          <w:color w:val="000000"/>
          <w:sz w:val="27"/>
          <w:szCs w:val="27"/>
        </w:rPr>
        <w:t> (A' 188) between the companies with which it is possible to conclude programmatic contracts, and per. (a) it shall be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"1. a) For the study and implementation of projects and development programs of an area, as well as for the provision of services and the implementation of supplies of any kind, municipalities, regions, associations of municipalities, networks of municipalities and regions of article 101, regional associations of municipalities, the Central Union of Municipalities of Greece and the Union of Regions of Greece, legal entities of public law (N.P.D.D.), which constitute or in which the aforementioned bodies participate, as well as legal entities of private law (N.P.I.D.), in which participate or constitute the Central Union of Municipalities of Greece and the Union of Regions of Greece, the municipal water supply and sewerage enterprises, the Union of Municipal Enterprises of Water Supply and Sewerage (E.D.E.Y.A.), the enterprises of local authorities belonging to the public sector, in accordance with para. 6 of article 1 of Law 1256/1982 (A' 65), municipal and regional institutions, as well as charitable foundations and bequests and higher education institutions, may conclude programmatic contracts with the State or with </w:t>
      </w:r>
      <w:proofErr w:type="spellStart"/>
      <w:r>
        <w:rPr>
          <w:rFonts w:ascii="Roboto" w:hAnsi="Roboto"/>
          <w:color w:val="000000"/>
          <w:sz w:val="27"/>
          <w:szCs w:val="27"/>
        </w:rPr>
        <w:t>Egnatia</w:t>
      </w:r>
      <w:proofErr w:type="spellEnd"/>
      <w:r>
        <w:rPr>
          <w:rFonts w:ascii="Roboto" w:hAnsi="Roboto"/>
          <w:color w:val="000000"/>
          <w:sz w:val="27"/>
          <w:szCs w:val="27"/>
        </w:rPr>
        <w:t xml:space="preserve"> </w:t>
      </w:r>
      <w:proofErr w:type="spellStart"/>
      <w:r>
        <w:rPr>
          <w:rFonts w:ascii="Roboto" w:hAnsi="Roboto"/>
          <w:color w:val="000000"/>
          <w:sz w:val="27"/>
          <w:szCs w:val="27"/>
        </w:rPr>
        <w:t>Odos</w:t>
      </w:r>
      <w:proofErr w:type="spellEnd"/>
      <w:r>
        <w:rPr>
          <w:rFonts w:ascii="Roboto" w:hAnsi="Roboto"/>
          <w:color w:val="000000"/>
          <w:sz w:val="27"/>
          <w:szCs w:val="27"/>
        </w:rPr>
        <w:t xml:space="preserve"> S.A. or with the Unit for the Organization of the Management of Development Programs (KAU) S.A. or with the Real Estate Company of Public S.A. (ETAD S.A.) or with the company under the name "GAIAOSE - Urban Real Estate </w:t>
      </w:r>
      <w:proofErr w:type="spellStart"/>
      <w:r>
        <w:rPr>
          <w:rFonts w:ascii="Roboto" w:hAnsi="Roboto"/>
          <w:color w:val="000000"/>
          <w:sz w:val="27"/>
          <w:szCs w:val="27"/>
        </w:rPr>
        <w:t>Société</w:t>
      </w:r>
      <w:proofErr w:type="spellEnd"/>
      <w:r>
        <w:rPr>
          <w:rFonts w:ascii="Roboto" w:hAnsi="Roboto"/>
          <w:color w:val="000000"/>
          <w:sz w:val="27"/>
          <w:szCs w:val="27"/>
        </w:rPr>
        <w:t xml:space="preserve"> </w:t>
      </w:r>
      <w:proofErr w:type="spellStart"/>
      <w:r>
        <w:rPr>
          <w:rFonts w:ascii="Roboto" w:hAnsi="Roboto"/>
          <w:color w:val="000000"/>
          <w:sz w:val="27"/>
          <w:szCs w:val="27"/>
        </w:rPr>
        <w:t>Anonyme</w:t>
      </w:r>
      <w:proofErr w:type="spellEnd"/>
      <w:r>
        <w:rPr>
          <w:rFonts w:ascii="Roboto" w:hAnsi="Roboto"/>
          <w:color w:val="000000"/>
          <w:sz w:val="27"/>
          <w:szCs w:val="27"/>
        </w:rPr>
        <w:t>, Real Estate, Building, Tourism and Related Enterprises" (GAIAOSE S.A.), following a partnership of the company under the name "Hellenic Railways Organization S.A." (O.S.E. S.A.), where required according to Law </w:t>
      </w:r>
      <w:hyperlink r:id="rId102" w:tooltip="Άρθρα με ετικέτα 3891/2010" w:history="1">
        <w:r>
          <w:rPr>
            <w:rStyle w:val="Hyperlink"/>
            <w:rFonts w:ascii="Roboto" w:hAnsi="Roboto"/>
            <w:sz w:val="27"/>
            <w:szCs w:val="27"/>
          </w:rPr>
          <w:t>3891/2010</w:t>
        </w:r>
      </w:hyperlink>
      <w:r>
        <w:rPr>
          <w:rFonts w:ascii="Roboto" w:hAnsi="Roboto"/>
          <w:color w:val="000000"/>
          <w:sz w:val="27"/>
          <w:szCs w:val="27"/>
        </w:rPr>
        <w:t> (A'188), or with the Deposits and Loans Fund or with the Hellenic Gas Insurance Fund. - DIMITRA or with each other or with a public law or with the bodies of para. 1, 2, 3, 4 and 5 of article 12 of Law </w:t>
      </w:r>
      <w:hyperlink r:id="rId103" w:tooltip="Άρθρα με ετικέτα 4412/2016" w:history="1">
        <w:r>
          <w:rPr>
            <w:rStyle w:val="Hyperlink"/>
            <w:rFonts w:ascii="Roboto" w:hAnsi="Roboto"/>
            <w:sz w:val="27"/>
            <w:szCs w:val="27"/>
          </w:rPr>
          <w:t>4412/2016</w:t>
        </w:r>
      </w:hyperlink>
      <w:r>
        <w:rPr>
          <w:rFonts w:ascii="Roboto" w:hAnsi="Roboto"/>
          <w:color w:val="000000"/>
          <w:sz w:val="27"/>
          <w:szCs w:val="27"/>
        </w:rPr>
        <w:t> (A' 147), individually or jointly. In the programmatic contracts in which the State participates, it may also be represented by the Coordinator of the decentralized administration, in which the programmatic contract is executed. These contracts are subject to the pre-contractual review of legality of the Court of Auditors. Programmatic contracts, in which one of the parties is a first or second degree local authorities, do not fall under the provisions of article 225."</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65</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Exemption from the obligation to pay a special fee for the design, construction and extension of water supply and sewerage projects - Amendment of article 11 of Law </w:t>
      </w:r>
      <w:hyperlink r:id="rId104" w:tooltip="Άρθρα με ετικέτα 1069/1980" w:history="1">
        <w:r>
          <w:rPr>
            <w:rStyle w:val="Hyperlink"/>
            <w:rFonts w:ascii="Roboto" w:hAnsi="Roboto"/>
            <w:b/>
            <w:bCs/>
            <w:sz w:val="27"/>
            <w:szCs w:val="27"/>
          </w:rPr>
          <w:t>1069/1980</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In para. 1 of article 11 of Law </w:t>
      </w:r>
      <w:hyperlink r:id="rId105" w:tooltip="Άρθρα με ετικέτα 1069/1980" w:history="1">
        <w:r>
          <w:rPr>
            <w:rStyle w:val="Hyperlink"/>
            <w:rFonts w:ascii="Roboto" w:hAnsi="Roboto"/>
            <w:sz w:val="27"/>
            <w:szCs w:val="27"/>
          </w:rPr>
          <w:t>1069/1980</w:t>
        </w:r>
      </w:hyperlink>
      <w:r>
        <w:rPr>
          <w:rFonts w:ascii="Roboto" w:hAnsi="Roboto"/>
          <w:color w:val="000000"/>
          <w:sz w:val="27"/>
          <w:szCs w:val="27"/>
        </w:rPr>
        <w:t> (A' 191) the first paragraph is attributed to the demotic language, the second paragraph is added and para. 1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An additional special fee calculated at a rate of eighty per cent (80%) of the value of the water consumed shall be imposed on undertakings set up in compliance with the provisions hereof for the purpose of design, construction or extension of water supply and sewerage schemes for a period of ten years from 1 January of the year following their establishment.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same fee is imposed in case of expansion of the business. From the special end of the first paragraph, businesses that ensure by their own means their connection to the networks of D.E.Y.A., without the preparation of a study or the construction or extension of water supply and sewerage works, are exempted by the relevant D.E.Y.A.".</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66</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Submission of data statements for the determination of the area and/or the use of the property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persons liable to declare the area or the use of the property, in order to calculate taxes - fees and contributions to the first-degree local authorities, which to date have not submitted or have submitted an inaccurate declaration, shall submit a declaration with the correct data, no later than 31.12.2021.</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 By way of exception of those in force, in particular, article 73 of the </w:t>
      </w:r>
      <w:proofErr w:type="spellStart"/>
      <w:r>
        <w:rPr>
          <w:rFonts w:ascii="Roboto" w:hAnsi="Roboto"/>
          <w:color w:val="000000"/>
          <w:sz w:val="27"/>
          <w:szCs w:val="27"/>
        </w:rPr>
        <w:t>b.d</w:t>
      </w:r>
      <w:proofErr w:type="spellEnd"/>
      <w:r>
        <w:rPr>
          <w:rFonts w:ascii="Roboto" w:hAnsi="Roboto"/>
          <w:color w:val="000000"/>
          <w:sz w:val="27"/>
          <w:szCs w:val="27"/>
        </w:rPr>
        <w:t>. of 24.9/20.10.1958 (A' 171) articles 2 and 5 of Law </w:t>
      </w:r>
      <w:hyperlink r:id="rId106" w:tooltip="Άρθρα με ετικέτα 25/1975" w:history="1">
        <w:r>
          <w:rPr>
            <w:rStyle w:val="Hyperlink"/>
            <w:rFonts w:ascii="Roboto" w:hAnsi="Roboto"/>
            <w:sz w:val="27"/>
            <w:szCs w:val="27"/>
          </w:rPr>
          <w:t>25/1975</w:t>
        </w:r>
      </w:hyperlink>
      <w:r>
        <w:rPr>
          <w:rFonts w:ascii="Roboto" w:hAnsi="Roboto"/>
          <w:color w:val="000000"/>
          <w:sz w:val="27"/>
          <w:szCs w:val="27"/>
        </w:rPr>
        <w:t> (A' 74), article 2 of Law </w:t>
      </w:r>
      <w:hyperlink r:id="rId107" w:tooltip="Άρθρα με ετικέτα 429/1976" w:history="1">
        <w:r>
          <w:rPr>
            <w:rStyle w:val="Hyperlink"/>
            <w:rFonts w:ascii="Roboto" w:hAnsi="Roboto"/>
            <w:sz w:val="27"/>
            <w:szCs w:val="27"/>
          </w:rPr>
          <w:t>429/1976</w:t>
        </w:r>
      </w:hyperlink>
      <w:r>
        <w:rPr>
          <w:rFonts w:ascii="Roboto" w:hAnsi="Roboto"/>
          <w:color w:val="000000"/>
          <w:sz w:val="27"/>
          <w:szCs w:val="27"/>
        </w:rPr>
        <w:t> (A' 235), in paras. 11 and 14 of article 10 of Law 1080/1980 (A' 246) and paras. 12 and 16 of article 24 of Law </w:t>
      </w:r>
      <w:hyperlink r:id="rId108" w:tooltip="Άρθρα με ετικέτα 2130/1993" w:history="1">
        <w:r>
          <w:rPr>
            <w:rStyle w:val="Hyperlink"/>
            <w:rFonts w:ascii="Roboto" w:hAnsi="Roboto"/>
            <w:sz w:val="27"/>
            <w:szCs w:val="27"/>
          </w:rPr>
          <w:t>2130/1993</w:t>
        </w:r>
      </w:hyperlink>
      <w:r>
        <w:rPr>
          <w:rFonts w:ascii="Roboto" w:hAnsi="Roboto"/>
          <w:color w:val="000000"/>
          <w:sz w:val="27"/>
          <w:szCs w:val="27"/>
        </w:rPr>
        <w:t xml:space="preserve"> (A' 62), to those who submit a statement of correct data, in accordance with para. With regard to Amendments No 1, the total fines resulting from the differences in square metres shall be deleted. The </w:t>
      </w:r>
      <w:proofErr w:type="spellStart"/>
      <w:r>
        <w:rPr>
          <w:rFonts w:ascii="Roboto" w:hAnsi="Roboto"/>
          <w:color w:val="000000"/>
          <w:sz w:val="27"/>
          <w:szCs w:val="27"/>
        </w:rPr>
        <w:t>submitors</w:t>
      </w:r>
      <w:proofErr w:type="spellEnd"/>
      <w:r>
        <w:rPr>
          <w:rFonts w:ascii="Roboto" w:hAnsi="Roboto"/>
          <w:color w:val="000000"/>
          <w:sz w:val="27"/>
          <w:szCs w:val="27"/>
        </w:rPr>
        <w:t xml:space="preserve"> of the declaration of para. 1, they are obliged to pay the fees corresponding to the correct square meters, calculated from 1.1.2020, until the date of the declaration, with a fine of twenty percent (20%) of the amount resulting from the difference of square meters of this period.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 The first-degree local authorities process the declarations and clear all relevant cases, by registering in their Registers the correct square meters, no later than March 31, 2022.</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4. Debts to the local authorities of the first degree, arising from the provisions of para. 2, are paid by the liable parties in twenty-four (24) equal monthly </w:t>
      </w:r>
      <w:proofErr w:type="spellStart"/>
      <w:r>
        <w:rPr>
          <w:rFonts w:ascii="Roboto" w:hAnsi="Roboto"/>
          <w:color w:val="000000"/>
          <w:sz w:val="27"/>
          <w:szCs w:val="27"/>
        </w:rPr>
        <w:t>installments</w:t>
      </w:r>
      <w:proofErr w:type="spellEnd"/>
      <w:r>
        <w:rPr>
          <w:rFonts w:ascii="Roboto" w:hAnsi="Roboto"/>
          <w:color w:val="000000"/>
          <w:sz w:val="27"/>
          <w:szCs w:val="27"/>
        </w:rPr>
        <w:t xml:space="preserve"> with a minimum monthly </w:t>
      </w:r>
      <w:proofErr w:type="spellStart"/>
      <w:r>
        <w:rPr>
          <w:rFonts w:ascii="Roboto" w:hAnsi="Roboto"/>
          <w:color w:val="000000"/>
          <w:sz w:val="27"/>
          <w:szCs w:val="27"/>
        </w:rPr>
        <w:t>installment</w:t>
      </w:r>
      <w:proofErr w:type="spellEnd"/>
      <w:r>
        <w:rPr>
          <w:rFonts w:ascii="Roboto" w:hAnsi="Roboto"/>
          <w:color w:val="000000"/>
          <w:sz w:val="27"/>
          <w:szCs w:val="27"/>
        </w:rPr>
        <w:t xml:space="preserve"> limit except for the last </w:t>
      </w:r>
      <w:proofErr w:type="spellStart"/>
      <w:r>
        <w:rPr>
          <w:rFonts w:ascii="Roboto" w:hAnsi="Roboto"/>
          <w:color w:val="000000"/>
          <w:sz w:val="27"/>
          <w:szCs w:val="27"/>
        </w:rPr>
        <w:t>installment</w:t>
      </w:r>
      <w:proofErr w:type="spellEnd"/>
      <w:r>
        <w:rPr>
          <w:rFonts w:ascii="Roboto" w:hAnsi="Roboto"/>
          <w:color w:val="000000"/>
          <w:sz w:val="27"/>
          <w:szCs w:val="27"/>
        </w:rPr>
        <w:t xml:space="preserve"> of ten (10) euros for natural persons and fifty (50) euros for legal persons. Monthly </w:t>
      </w:r>
      <w:proofErr w:type="spellStart"/>
      <w:r>
        <w:rPr>
          <w:rFonts w:ascii="Roboto" w:hAnsi="Roboto"/>
          <w:color w:val="000000"/>
          <w:sz w:val="27"/>
          <w:szCs w:val="27"/>
        </w:rPr>
        <w:t>installments</w:t>
      </w:r>
      <w:proofErr w:type="spellEnd"/>
      <w:r>
        <w:rPr>
          <w:rFonts w:ascii="Roboto" w:hAnsi="Roboto"/>
          <w:color w:val="000000"/>
          <w:sz w:val="27"/>
          <w:szCs w:val="27"/>
        </w:rPr>
        <w:t xml:space="preserve"> with an amount less than the above minimum limits, which have already been paid or certified until the entry into force of the present, shall remain in force.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 Debts arising from differences in the surface of a property or its use, at present, are excluded from para. 1 of article 165 of Law </w:t>
      </w:r>
      <w:hyperlink r:id="rId109" w:tooltip="Άρθρα με ετικέτα 4764/2020" w:history="1">
        <w:r>
          <w:rPr>
            <w:rStyle w:val="Hyperlink"/>
            <w:rFonts w:ascii="Roboto" w:hAnsi="Roboto"/>
            <w:sz w:val="27"/>
            <w:szCs w:val="27"/>
          </w:rPr>
          <w:t>4764/2020</w:t>
        </w:r>
      </w:hyperlink>
      <w:r>
        <w:rPr>
          <w:rFonts w:ascii="Roboto" w:hAnsi="Roboto"/>
          <w:color w:val="000000"/>
          <w:sz w:val="27"/>
          <w:szCs w:val="27"/>
        </w:rPr>
        <w:t> (A' 256).</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67</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Decision-making process of the collective bodies of local authorities and the boards of directors of their supervised legal entities - Amendment para. 1 article 10 of the Legislative Act of 11.3.2020</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 para. 1 of article 10 of the Legislative Act of 11.3.2020 (A' 55), which was ratified by article 2 of Law </w:t>
      </w:r>
      <w:hyperlink r:id="rId110" w:tooltip="Άρθρα με ετικέτα 4682/2020" w:history="1">
        <w:r>
          <w:rPr>
            <w:rStyle w:val="Hyperlink"/>
            <w:rFonts w:ascii="Roboto" w:hAnsi="Roboto"/>
            <w:sz w:val="27"/>
            <w:szCs w:val="27"/>
          </w:rPr>
          <w:t>4682/2020</w:t>
        </w:r>
      </w:hyperlink>
      <w:r>
        <w:rPr>
          <w:rFonts w:ascii="Roboto" w:hAnsi="Roboto"/>
          <w:color w:val="000000"/>
          <w:sz w:val="27"/>
          <w:szCs w:val="27"/>
        </w:rPr>
        <w:t> (A' 76), is replaced by the following:</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 During the period of taking the measures to avoid the spread of the COVID-19 coronavirus, the decision-making of all kinds of collective bodies of the first and second degree local authorities and the boards of directors of their supervised legal entities may take place: a) or by rotation according to the provisions of para. 5 of Article 67 and para. 1 of article 167 of Law </w:t>
      </w:r>
      <w:hyperlink r:id="rId111" w:tooltip="Άρθρα με ετικέτα 3852/2010" w:history="1">
        <w:r>
          <w:rPr>
            <w:rStyle w:val="Hyperlink"/>
            <w:rFonts w:ascii="Roboto" w:hAnsi="Roboto"/>
            <w:sz w:val="27"/>
            <w:szCs w:val="27"/>
          </w:rPr>
          <w:t>3852/2010</w:t>
        </w:r>
      </w:hyperlink>
      <w:r>
        <w:rPr>
          <w:rFonts w:ascii="Roboto" w:hAnsi="Roboto"/>
          <w:color w:val="000000"/>
          <w:sz w:val="27"/>
          <w:szCs w:val="27"/>
        </w:rPr>
        <w:t> (A' 87) b) either by teleconference by any appropriate means of electronic communications c) or in person d) or by face-to-face and by teleconference. In the case of face-to-face convening of the collective bodies and the boards of directors of para. 1, meetings shall be held in accordance with the sanitary measures in force. Meetings of the collective bodies and the boards of directors of para. 1, which has already taken place in one of the above ways, is considered to be lawful.';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PART D'</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URGENT REGULATIONS OF THE MINISTRY OF EDUCATION AND RELIGIOUS AFFAIRS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68</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Facilitating by electronic means the implementation of measures against the spread of the COVID-19 coronavirus in educational facilities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1.The verification of compliance with the legal requirements for the possibility of physical presence in an educational structure, regardless of type and level, public and private, in the context of the implementation of protection measures against the spread of the COVID-19 coronavirus, can be carried out electronically, through the special platform "</w:t>
      </w:r>
      <w:proofErr w:type="spellStart"/>
      <w:r>
        <w:rPr>
          <w:rFonts w:ascii="Roboto" w:hAnsi="Roboto"/>
          <w:color w:val="000000"/>
          <w:sz w:val="27"/>
          <w:szCs w:val="27"/>
        </w:rPr>
        <w:t>edupass.gov.gr</w:t>
      </w:r>
      <w:proofErr w:type="spellEnd"/>
      <w:r>
        <w:rPr>
          <w:rFonts w:ascii="Roboto" w:hAnsi="Roboto"/>
          <w:color w:val="000000"/>
          <w:sz w:val="27"/>
          <w:szCs w:val="27"/>
        </w:rPr>
        <w:t>", which is accessible through the Single Digital Portal of the Public Administration (</w:t>
      </w:r>
      <w:proofErr w:type="spellStart"/>
      <w:r>
        <w:rPr>
          <w:rFonts w:ascii="Roboto" w:hAnsi="Roboto"/>
          <w:color w:val="000000"/>
          <w:sz w:val="27"/>
          <w:szCs w:val="27"/>
        </w:rPr>
        <w:t>gov.gr</w:t>
      </w:r>
      <w:proofErr w:type="spellEnd"/>
      <w:r>
        <w:rPr>
          <w:rFonts w:ascii="Roboto" w:hAnsi="Roboto"/>
          <w:color w:val="000000"/>
          <w:sz w:val="27"/>
          <w:szCs w:val="27"/>
        </w:rPr>
        <w:t>-ESP). Through the platform, the electronic confirmation of the fulfilment of the conditions required by the applicable legislation is carried out, for the permissible physical presence of persons, depending on their status, in educational structures, regardless of type and level, public and private, and the result of this confirmation is recorded in an independent file or set of data kept in the mailboxes of the ESP, according to para. 3 and 4 of article 26 of Law </w:t>
      </w:r>
      <w:hyperlink r:id="rId112" w:tooltip="Άρθρα με ετικέτα 4727/2020" w:history="1">
        <w:r>
          <w:rPr>
            <w:rStyle w:val="Hyperlink"/>
            <w:rFonts w:ascii="Roboto" w:hAnsi="Roboto"/>
            <w:sz w:val="27"/>
            <w:szCs w:val="27"/>
          </w:rPr>
          <w:t>4727/2020</w:t>
        </w:r>
      </w:hyperlink>
      <w:r>
        <w:rPr>
          <w:rFonts w:ascii="Roboto" w:hAnsi="Roboto"/>
          <w:color w:val="000000"/>
          <w:sz w:val="27"/>
          <w:szCs w:val="27"/>
        </w:rPr>
        <w:t> (A' 184). Access to the platform is in accordance with article 24 of Law </w:t>
      </w:r>
      <w:hyperlink r:id="rId113" w:tooltip="Άρθρα με ετικέτα 4727/2020" w:history="1">
        <w:r>
          <w:rPr>
            <w:rStyle w:val="Hyperlink"/>
            <w:rFonts w:ascii="Roboto" w:hAnsi="Roboto"/>
            <w:sz w:val="27"/>
            <w:szCs w:val="27"/>
          </w:rPr>
          <w:t>4727/2020.</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 xml:space="preserve">2.At the request of the natural person, the platform shall draw data on the situation of the natural person with regard to vaccination, the result of the last rapid molecular test or molecular method of analysis (PCR test) or </w:t>
      </w:r>
      <w:proofErr w:type="spellStart"/>
      <w:r>
        <w:rPr>
          <w:rFonts w:ascii="Roboto" w:hAnsi="Roboto"/>
          <w:color w:val="000000"/>
          <w:sz w:val="27"/>
          <w:szCs w:val="27"/>
        </w:rPr>
        <w:t>selftest</w:t>
      </w:r>
      <w:proofErr w:type="spellEnd"/>
      <w:r>
        <w:rPr>
          <w:rFonts w:ascii="Roboto" w:hAnsi="Roboto"/>
          <w:color w:val="000000"/>
          <w:sz w:val="27"/>
          <w:szCs w:val="27"/>
        </w:rPr>
        <w:t xml:space="preserve"> test, or the disease from the COVID-19 coronavirus. These data are drawn through an interface with the National Register of Vaccinations against the COVID-19 coronavirus of article 55 of Law </w:t>
      </w:r>
      <w:hyperlink r:id="rId114" w:tooltip="Άρθρα με ετικέτα 4764/2020" w:history="1">
        <w:r>
          <w:rPr>
            <w:rStyle w:val="Hyperlink"/>
            <w:rFonts w:ascii="Roboto" w:hAnsi="Roboto"/>
            <w:sz w:val="27"/>
            <w:szCs w:val="27"/>
          </w:rPr>
          <w:t>4764/2020</w:t>
        </w:r>
      </w:hyperlink>
      <w:r>
        <w:rPr>
          <w:rFonts w:ascii="Roboto" w:hAnsi="Roboto"/>
          <w:color w:val="000000"/>
          <w:sz w:val="27"/>
          <w:szCs w:val="27"/>
        </w:rPr>
        <w:t> (A' 256), the National Registry of Patients from the COVID-19 coronavirus of article twenty-ninth of the Legislative Act of 30.3.2020 (A' 75), which was ratified by article 1 of Law </w:t>
      </w:r>
      <w:hyperlink r:id="rId115" w:tooltip="Άρθρα με ετικέτα 4684/2020" w:history="1">
        <w:r>
          <w:rPr>
            <w:rStyle w:val="Hyperlink"/>
            <w:rFonts w:ascii="Roboto" w:hAnsi="Roboto"/>
            <w:sz w:val="27"/>
            <w:szCs w:val="27"/>
          </w:rPr>
          <w:t>4684/2020</w:t>
        </w:r>
      </w:hyperlink>
      <w:r>
        <w:rPr>
          <w:rFonts w:ascii="Roboto" w:hAnsi="Roboto"/>
          <w:color w:val="000000"/>
          <w:sz w:val="27"/>
          <w:szCs w:val="27"/>
        </w:rPr>
        <w:t> (A' 86), the information system of the special electronic platform of the COVID-19 Digital Certificate of the first article of the Legislative Act of 30.5.2021 (A' 87), which was ratified by article 1 of the Law. </w:t>
      </w:r>
      <w:hyperlink r:id="rId116" w:tooltip="Άρθρα με ετικέτα 4806/2021" w:history="1">
        <w:r>
          <w:rPr>
            <w:rStyle w:val="Hyperlink"/>
            <w:rFonts w:ascii="Roboto" w:hAnsi="Roboto"/>
            <w:sz w:val="27"/>
            <w:szCs w:val="27"/>
          </w:rPr>
          <w:t>4806/2021</w:t>
        </w:r>
      </w:hyperlink>
      <w:r>
        <w:rPr>
          <w:rFonts w:ascii="Roboto" w:hAnsi="Roboto"/>
          <w:color w:val="000000"/>
          <w:sz w:val="27"/>
          <w:szCs w:val="27"/>
        </w:rPr>
        <w:t> (A' 95) and the information system of the electronic platform for the registration and electronic management of the result of the self-testing test for the control of covid-19 coronavirus disease (self-test) of article 27 of Law </w:t>
      </w:r>
      <w:hyperlink r:id="rId117" w:tooltip="Άρθρα με ετικέτα 4792/2021" w:history="1">
        <w:r>
          <w:rPr>
            <w:rStyle w:val="Hyperlink"/>
            <w:rFonts w:ascii="Roboto" w:hAnsi="Roboto"/>
            <w:sz w:val="27"/>
            <w:szCs w:val="27"/>
          </w:rPr>
          <w:t>4792/2021</w:t>
        </w:r>
      </w:hyperlink>
      <w:r>
        <w:rPr>
          <w:rFonts w:ascii="Roboto" w:hAnsi="Roboto"/>
          <w:color w:val="000000"/>
          <w:sz w:val="27"/>
          <w:szCs w:val="27"/>
        </w:rPr>
        <w:t> (I' 54).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3.The data of para. 2 shall be sent via the platform to the window of the educational structure, which the requesting person registers when submitting the application referred to in the same paragraph, in the form of status data, according to which the physical presence of the person in a place of the educational structure is allowed or not allowed.</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The above data are kept for seven (7) days from their registration in the mailbox of the educational structure. After this period of time they are automatically deleted from the safe deposit box.</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5.The platform may also inter-open with other databases or integrated information systems of public sector bodies exclusively a) for the verification of the status - relationship of the requesting natural person to the educational structure in the window in which he/she is applying to be registered his/her situation and b) for the overall depiction of the situation of the persons who may or are obliged to have a physical presence in the educational structure, according to para. 1 to 4.</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 The data sent to the window of the educational structure cannot be used as a attendance register or for any other purpose other than those expressly defined herein. In educational structures in which attendance is not mandatory, the application of para. 2 includes a manifestation of the will of physical presence in the space of the structure.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 By a joint decision of the Ministers of Health, Education and Religious Affairs and Digital Governance, the technical and organizational issues for the operation of the platform, the categories of personal data processed in accordance with the present, the categories of subjects, the roles regarding the processing of personal data, any data recipients, the technical and organizational measures for the security of their processing are regulated, the form of the status data, the interconnection of the platform with other information systems of public sector bodies, as well as any necessary technical or other detail for the implementation of the present.</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69</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Mailboxes of private entities in the Single Digital Portal of public administration - Amendment of article 26 and para. 17 article 107 of Law </w:t>
      </w:r>
      <w:hyperlink r:id="rId118" w:tooltip="Άρθρα με ετικέτα 4727/2020" w:history="1">
        <w:r>
          <w:rPr>
            <w:rStyle w:val="Hyperlink"/>
            <w:rFonts w:ascii="Roboto" w:hAnsi="Roboto"/>
            <w:b/>
            <w:bCs/>
            <w:sz w:val="27"/>
            <w:szCs w:val="27"/>
          </w:rPr>
          <w:t>4727/2020</w:t>
        </w:r>
      </w:hyperlink>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1. In article 26 of Law </w:t>
      </w:r>
      <w:hyperlink r:id="rId119" w:tooltip="Άρθρα με ετικέτα 4727/2020" w:history="1">
        <w:r>
          <w:rPr>
            <w:rStyle w:val="Hyperlink"/>
            <w:rFonts w:ascii="Roboto" w:hAnsi="Roboto"/>
            <w:b/>
            <w:bCs/>
            <w:sz w:val="27"/>
            <w:szCs w:val="27"/>
          </w:rPr>
          <w:t>4727/2020</w:t>
        </w:r>
      </w:hyperlink>
      <w:r>
        <w:rPr>
          <w:rStyle w:val="Strong"/>
          <w:rFonts w:ascii="Roboto" w:hAnsi="Roboto"/>
          <w:color w:val="000000"/>
          <w:sz w:val="27"/>
          <w:szCs w:val="27"/>
        </w:rPr>
        <w:t> (A' 184) para. 4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 The PPP may keep safe deposit boxes of legal persons or legal entities for the purpose of fulfilling their legal obligation and for reasons of public interest. In these mailboxes, documents or other data that may also concern natural persons are recorded through the DSPO, at the request of the latter or if provided for by law. Unless otherwise specified, controllers of the data held in the mailboxes hereof are defined as the legal persons or legal entities, which are responsible in particular for defining the internal terms of use of their mailboxes and their authorized users.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In para. 17 of article 107 of Law </w:t>
      </w:r>
      <w:hyperlink r:id="rId120" w:tooltip="Άρθρα με ετικέτα 4727/2020" w:history="1">
        <w:r>
          <w:rPr>
            <w:rStyle w:val="Hyperlink"/>
            <w:rFonts w:ascii="Roboto" w:hAnsi="Roboto"/>
            <w:sz w:val="27"/>
            <w:szCs w:val="27"/>
          </w:rPr>
          <w:t>4727/2020</w:t>
        </w:r>
      </w:hyperlink>
      <w:r>
        <w:rPr>
          <w:rFonts w:ascii="Roboto" w:hAnsi="Roboto"/>
          <w:color w:val="000000"/>
          <w:sz w:val="27"/>
          <w:szCs w:val="27"/>
        </w:rPr>
        <w:t> adds a new second paragraph and para. Question No 17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"17. A joint decision of the Minister of Digital Governance and the competent Minister regulates the maintenance of a mailbox in the ESP in every public sector body, the start of productive operation of each window and any technical and specific issue. A similar decision may regulate specific issues for the maintenance of mailboxes of legal persons and legal entities, the access procedure, the categories of documents and other data recorded in them, the time and manner of keeping, managing and erasing the data, the methodology for the extraction and further processing of the data and any other specific or technical issue for the implementation of para. 4 of Article 26.';</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70</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Possibility of public procurement by Higher Education Institutions to address needs regarding the observance of emergency measures against the spread of the COVID-19 coronavirus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1.Provided that there is still an immediate risk of spreading the COVID-19 coronavirus, the lack of which is confirmed by decision of the Minister of Health, and in any case for a period not exceeding 31.3.2022, Higher Education Institutions (HEIs) may proceed with the procedure of direct award for the conclusion of a public service contract for the purpose of checking compliance with the emergency measures for the participation of students of each course of study, as well as the regular and temporary teaching staff of HEIs in the face-to-face educational process, notwithstanding any relevant provision of the applicable national legislation on public procurement. The duration of the public contract referred to in the first paragraph may not exceed six (6) months. The competent body for the approval of the expenditure of the public contract, as well as any procedural action for the issuance of the invitation and the conclusion of the public contract, is the Rector's Council of the University.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 By decision of the Minister of Education and Religious Affairs, an extraordinary grant may be granted from the regular budget of the Ministry of Education and Religious Affairs to each HEI to cover the expenses caused by the award of public contracts of para. 1.</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71</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Granting of a license for the establishment and operation of the foreign school «VERITA INTERNATIONAL SCHOOL» - Addendum per. 31 in para. 8 of article 35 of Law </w:t>
      </w:r>
      <w:hyperlink r:id="rId121" w:tooltip="Άρθρα με ετικέτα 4186/2013" w:history="1">
        <w:r>
          <w:rPr>
            <w:rStyle w:val="Hyperlink"/>
            <w:rFonts w:ascii="Roboto" w:hAnsi="Roboto"/>
            <w:b/>
            <w:bCs/>
            <w:sz w:val="27"/>
            <w:szCs w:val="27"/>
          </w:rPr>
          <w:t>4186/2013</w:t>
        </w:r>
      </w:hyperlink>
    </w:p>
    <w:p w:rsidR="0032784B" w:rsidRDefault="0032784B">
      <w:pPr>
        <w:pStyle w:val="NormalWeb"/>
        <w:divId w:val="943223868"/>
        <w:rPr>
          <w:rFonts w:ascii="Roboto" w:hAnsi="Roboto"/>
          <w:color w:val="000000"/>
          <w:sz w:val="27"/>
          <w:szCs w:val="27"/>
        </w:rPr>
      </w:pPr>
      <w:r>
        <w:rPr>
          <w:rFonts w:ascii="Roboto" w:hAnsi="Roboto"/>
          <w:color w:val="000000"/>
          <w:sz w:val="27"/>
          <w:szCs w:val="27"/>
        </w:rPr>
        <w:t>In para. 8 of article 35 of Law </w:t>
      </w:r>
      <w:hyperlink r:id="rId122" w:tooltip="Άρθρα με ετικέτα 4186/2013" w:history="1">
        <w:r>
          <w:rPr>
            <w:rStyle w:val="Hyperlink"/>
            <w:rFonts w:ascii="Roboto" w:hAnsi="Roboto"/>
            <w:sz w:val="27"/>
            <w:szCs w:val="27"/>
          </w:rPr>
          <w:t>4186/2013</w:t>
        </w:r>
      </w:hyperlink>
      <w:r>
        <w:rPr>
          <w:rFonts w:ascii="Roboto" w:hAnsi="Roboto"/>
          <w:color w:val="000000"/>
          <w:sz w:val="27"/>
          <w:szCs w:val="27"/>
        </w:rPr>
        <w:t> (A' 193) is added approx. 31, for the granting of a license for the establishment and operation of the foreign school: "VERITA INTERNATIONAL SCHOOL", and para. 8 reads as follows: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 They are recognized as foreign schools within the meaning of para. 1 of article 1 of Law 4862/1931 (A' 156) the following schools: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1.GERMAN SCHOOL OF ATHENS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2.GERMAN SCHOOL OF THESSALONIKI</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3.GREEK-FRENCH SCHOOL OF AGIA PARASKEVI EVGENIOS DELACROIX</w:t>
      </w:r>
    </w:p>
    <w:p w:rsidR="0032784B" w:rsidRDefault="0032784B">
      <w:pPr>
        <w:pStyle w:val="NormalWeb"/>
        <w:divId w:val="943223868"/>
        <w:rPr>
          <w:rFonts w:ascii="Roboto" w:hAnsi="Roboto"/>
          <w:color w:val="000000"/>
          <w:sz w:val="27"/>
          <w:szCs w:val="27"/>
        </w:rPr>
      </w:pPr>
      <w:r>
        <w:rPr>
          <w:rFonts w:ascii="Roboto" w:hAnsi="Roboto"/>
          <w:color w:val="000000"/>
          <w:sz w:val="27"/>
          <w:szCs w:val="27"/>
        </w:rPr>
        <w:t>4.ITALIAN SCHOOL OF ATHENS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5.AMERICAN COLLEGE ANATOLIA</w:t>
      </w:r>
    </w:p>
    <w:p w:rsidR="0032784B" w:rsidRDefault="0032784B">
      <w:pPr>
        <w:pStyle w:val="NormalWeb"/>
        <w:divId w:val="943223868"/>
        <w:rPr>
          <w:rFonts w:ascii="Roboto" w:hAnsi="Roboto"/>
          <w:color w:val="000000"/>
          <w:sz w:val="27"/>
          <w:szCs w:val="27"/>
        </w:rPr>
      </w:pPr>
      <w:r>
        <w:rPr>
          <w:rFonts w:ascii="Roboto" w:hAnsi="Roboto"/>
          <w:color w:val="000000"/>
          <w:sz w:val="27"/>
          <w:szCs w:val="27"/>
        </w:rPr>
        <w:t>6.AMERICAN COLLEGE OF GREECE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7.GREEK-FRENCH SCHOOL OF AGIOS PAVLOS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8.GREEK-FRENCH SCHOOL JEANNE D' ARC</w:t>
      </w:r>
    </w:p>
    <w:p w:rsidR="0032784B" w:rsidRDefault="0032784B">
      <w:pPr>
        <w:pStyle w:val="NormalWeb"/>
        <w:divId w:val="943223868"/>
        <w:rPr>
          <w:rFonts w:ascii="Roboto" w:hAnsi="Roboto"/>
          <w:color w:val="000000"/>
          <w:sz w:val="27"/>
          <w:szCs w:val="27"/>
        </w:rPr>
      </w:pPr>
      <w:r>
        <w:rPr>
          <w:rFonts w:ascii="Roboto" w:hAnsi="Roboto"/>
          <w:color w:val="000000"/>
          <w:sz w:val="27"/>
          <w:szCs w:val="27"/>
        </w:rPr>
        <w:t>9.GREEK-FRENCH SCHOOL KALAMARI</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10.GREEK-FRENCH COLLEGE DELASAL THESSALONIKI</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11.LEONTIOS SCHOOL OF NEA SMYRNI</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12.GREEK-FRENCH SCHOOL OF AGIOS IOSIOSIF</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13.GREEK-FRENCH SCHOOL OF URSULINES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14.LEONTIOS SCHOOL OF ATHENS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15.AMERICAN COMMUNITY SCHOOLS OF ATHENS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16.PRIMARY SCHOOL OF THE FRENCH PEOPLE'S MISSION</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17.FRENCH SCHOOL OF THESSALONIKI (GYMNASIUM -LYCEUM)</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18.INTERNATIONAL COMMUNITY SCHOOL OF LARISA</w:t>
      </w:r>
    </w:p>
    <w:p w:rsidR="0032784B" w:rsidRDefault="0032784B">
      <w:pPr>
        <w:pStyle w:val="NormalWeb"/>
        <w:divId w:val="943223868"/>
        <w:rPr>
          <w:rFonts w:ascii="Roboto" w:hAnsi="Roboto"/>
          <w:color w:val="000000"/>
          <w:sz w:val="27"/>
          <w:szCs w:val="27"/>
        </w:rPr>
      </w:pPr>
      <w:r>
        <w:rPr>
          <w:rFonts w:ascii="Roboto" w:hAnsi="Roboto"/>
          <w:color w:val="000000"/>
          <w:sz w:val="27"/>
          <w:szCs w:val="27"/>
        </w:rPr>
        <w:t>19.KATIPUNAN PHILLIPINES CULTURAL ACADEMY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20.BYRON COLLEGE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21.PINEWOOD SCHOOL OF THESSALONIKI</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22.POLISH SCHOOL ZYGMUNT MINEYKO</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23.ST. CATHERINE'S BRITISH SCHOOL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24.ST. LAWRENCE COLLEGE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25.INTERNATIONAL SCHOOL OF ATHENS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26.CAMPION SCHOOL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27.IRANIAN SCHOOL OF ATHENS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28.LIBYAN SCHOOL 17TH FEBRUARY</w:t>
      </w:r>
    </w:p>
    <w:p w:rsidR="0032784B" w:rsidRDefault="0032784B">
      <w:pPr>
        <w:pStyle w:val="NormalWeb"/>
        <w:divId w:val="943223868"/>
        <w:rPr>
          <w:rFonts w:ascii="Roboto" w:hAnsi="Roboto"/>
          <w:color w:val="000000"/>
          <w:sz w:val="27"/>
          <w:szCs w:val="27"/>
        </w:rPr>
      </w:pPr>
      <w:r>
        <w:rPr>
          <w:rFonts w:ascii="Roboto" w:hAnsi="Roboto"/>
          <w:color w:val="000000"/>
          <w:sz w:val="27"/>
          <w:szCs w:val="27"/>
        </w:rPr>
        <w:t>29.CANADIAN LYCEUM OF GREECE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30.AMERICAN AGRICULTURAL SCHOOL OF THESSALONIKI</w:t>
      </w:r>
    </w:p>
    <w:p w:rsidR="0032784B" w:rsidRDefault="0032784B">
      <w:pPr>
        <w:pStyle w:val="NormalWeb"/>
        <w:divId w:val="943223868"/>
        <w:rPr>
          <w:rFonts w:ascii="Roboto" w:hAnsi="Roboto"/>
          <w:color w:val="000000"/>
          <w:sz w:val="27"/>
          <w:szCs w:val="27"/>
        </w:rPr>
      </w:pPr>
      <w:r>
        <w:rPr>
          <w:rFonts w:ascii="Roboto" w:hAnsi="Roboto"/>
          <w:color w:val="000000"/>
          <w:sz w:val="27"/>
          <w:szCs w:val="27"/>
        </w:rPr>
        <w:t>31.VERITA INTERNATIONAL SCHOOL</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These schools are hereby granted a permit to establish and to operate.';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PART E</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ENTRY INTO FORCE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Article 72</w:t>
      </w:r>
    </w:p>
    <w:p w:rsidR="0032784B" w:rsidRDefault="0032784B">
      <w:pPr>
        <w:pStyle w:val="NormalWeb"/>
        <w:divId w:val="943223868"/>
        <w:rPr>
          <w:rFonts w:ascii="Roboto" w:hAnsi="Roboto"/>
          <w:color w:val="000000"/>
          <w:sz w:val="27"/>
          <w:szCs w:val="27"/>
        </w:rPr>
      </w:pPr>
      <w:r>
        <w:rPr>
          <w:rStyle w:val="Strong"/>
          <w:rFonts w:ascii="Roboto" w:hAnsi="Roboto"/>
          <w:color w:val="000000"/>
          <w:sz w:val="27"/>
          <w:szCs w:val="27"/>
        </w:rPr>
        <w:t>Entry into force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This Law shall enter into force upon its publication in the Government Gazette, unless otherwise specified in its individual provisions.</w:t>
      </w:r>
    </w:p>
    <w:p w:rsidR="0032784B" w:rsidRDefault="0032784B">
      <w:pPr>
        <w:pStyle w:val="NormalWeb"/>
        <w:divId w:val="943223868"/>
        <w:rPr>
          <w:rFonts w:ascii="Roboto" w:hAnsi="Roboto"/>
          <w:color w:val="000000"/>
          <w:sz w:val="27"/>
          <w:szCs w:val="27"/>
        </w:rPr>
      </w:pPr>
      <w:r>
        <w:rPr>
          <w:rFonts w:ascii="Roboto" w:hAnsi="Roboto"/>
          <w:color w:val="000000"/>
          <w:sz w:val="27"/>
          <w:szCs w:val="27"/>
        </w:rPr>
        <w:t>We order the publication of this document in the Government Gazette and its execution as a law of the State.</w:t>
      </w:r>
    </w:p>
    <w:p w:rsidR="0032784B" w:rsidRDefault="0032784B">
      <w:pPr>
        <w:pStyle w:val="NormalWeb"/>
        <w:divId w:val="943223868"/>
        <w:rPr>
          <w:rFonts w:ascii="Roboto" w:hAnsi="Roboto"/>
          <w:color w:val="000000"/>
          <w:sz w:val="27"/>
          <w:szCs w:val="27"/>
        </w:rPr>
      </w:pPr>
      <w:r>
        <w:rPr>
          <w:rFonts w:ascii="Roboto" w:hAnsi="Roboto"/>
          <w:color w:val="000000"/>
          <w:sz w:val="27"/>
          <w:szCs w:val="27"/>
        </w:rPr>
        <w:t>Athens, 17 September 2021</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0C1F57">
      <w:pPr>
        <w:pStyle w:val="Heading3"/>
        <w:divId w:val="431323215"/>
        <w:rPr>
          <w:rFonts w:ascii="Roboto" w:eastAsia="Times New Roman" w:hAnsi="Roboto"/>
          <w:color w:val="000000"/>
          <w:sz w:val="27"/>
          <w:szCs w:val="27"/>
        </w:rPr>
      </w:pPr>
      <w:hyperlink r:id="rId123" w:tgtFrame="weblinkwin" w:tooltip="Νόμος 4830/2021 - ΦΕΚ 169/Α/18-9-2021" w:history="1">
        <w:r w:rsidR="0032784B">
          <w:rPr>
            <w:rStyle w:val="Hyperlink"/>
            <w:rFonts w:ascii="Roboto" w:eastAsia="Times New Roman" w:hAnsi="Roboto"/>
          </w:rPr>
          <w:t>Law 4830/2021 - Government Gazette 169/A/18-9-2021</w:t>
        </w:r>
      </w:hyperlink>
    </w:p>
    <w:p w:rsidR="0032784B" w:rsidRDefault="0032784B">
      <w:pPr>
        <w:pStyle w:val="NormalWeb"/>
        <w:divId w:val="431323215"/>
        <w:rPr>
          <w:rFonts w:ascii="Roboto" w:hAnsi="Roboto"/>
          <w:color w:val="000000"/>
          <w:sz w:val="27"/>
          <w:szCs w:val="27"/>
        </w:rPr>
      </w:pPr>
      <w:r>
        <w:rPr>
          <w:rFonts w:ascii="Roboto" w:hAnsi="Roboto"/>
          <w:color w:val="000000"/>
          <w:sz w:val="27"/>
          <w:szCs w:val="27"/>
        </w:rPr>
        <w:t>New framework for the welfare of pets - "ARGOS" program and other provisions.</w:t>
      </w:r>
    </w:p>
    <w:p w:rsidR="0032784B" w:rsidRDefault="0032784B">
      <w:pPr>
        <w:divId w:val="1364207139"/>
        <w:rPr>
          <w:rFonts w:ascii="Roboto" w:eastAsia="Times New Roman" w:hAnsi="Roboto"/>
          <w:color w:val="000000"/>
          <w:sz w:val="27"/>
          <w:szCs w:val="27"/>
        </w:rPr>
      </w:pPr>
      <w:r>
        <w:rPr>
          <w:rFonts w:ascii="Roboto" w:eastAsia="Times New Roman" w:hAnsi="Roboto"/>
          <w:color w:val="000000"/>
          <w:sz w:val="27"/>
          <w:szCs w:val="27"/>
        </w:rPr>
        <w:t>591 Views, added September 19, 2021 11:28</w:t>
      </w:r>
    </w:p>
    <w:p w:rsidR="0032784B" w:rsidRDefault="0032784B">
      <w:pPr>
        <w:divId w:val="258607364"/>
        <w:rPr>
          <w:rFonts w:ascii="Roboto" w:eastAsia="Times New Roman" w:hAnsi="Roboto"/>
          <w:color w:val="000000"/>
          <w:sz w:val="27"/>
          <w:szCs w:val="27"/>
        </w:rPr>
      </w:pPr>
      <w:r>
        <w:rPr>
          <w:rFonts w:ascii="Roboto" w:eastAsia="Times New Roman" w:hAnsi="Roboto"/>
          <w:color w:val="000000"/>
          <w:sz w:val="27"/>
          <w:szCs w:val="27"/>
        </w:rPr>
        <w:t>https://www.e-nomothesia.gr</w:t>
      </w:r>
    </w:p>
    <w:p w:rsidR="0032784B" w:rsidRDefault="0032784B">
      <w:pPr>
        <w:pStyle w:val="NormalWeb"/>
        <w:divId w:val="943223868"/>
        <w:rPr>
          <w:rFonts w:ascii="Roboto" w:hAnsi="Roboto"/>
          <w:color w:val="000000"/>
          <w:sz w:val="27"/>
          <w:szCs w:val="27"/>
        </w:rPr>
      </w:pPr>
      <w:r>
        <w:rPr>
          <w:rFonts w:ascii="Roboto" w:hAnsi="Roboto"/>
          <w:color w:val="000000"/>
          <w:sz w:val="27"/>
          <w:szCs w:val="27"/>
        </w:rPr>
        <w:t> </w:t>
      </w:r>
    </w:p>
    <w:p w:rsidR="0032784B" w:rsidRDefault="0032784B">
      <w:pPr>
        <w:divId w:val="2083216689"/>
        <w:rPr>
          <w:rFonts w:ascii="Roboto" w:eastAsia="Times New Roman" w:hAnsi="Roboto"/>
          <w:color w:val="000000"/>
          <w:sz w:val="27"/>
          <w:szCs w:val="27"/>
        </w:rPr>
      </w:pPr>
      <w:r>
        <w:rPr>
          <w:rFonts w:ascii="Roboto" w:eastAsia="Times New Roman" w:hAnsi="Roboto"/>
          <w:color w:val="000000"/>
          <w:sz w:val="27"/>
          <w:szCs w:val="27"/>
        </w:rPr>
        <w:t>Sun 19 September 2021 11:24</w:t>
      </w:r>
    </w:p>
    <w:p w:rsidR="0032784B" w:rsidRDefault="0032784B">
      <w:pPr>
        <w:divId w:val="860166246"/>
        <w:rPr>
          <w:rFonts w:ascii="Roboto" w:eastAsia="Times New Roman" w:hAnsi="Roboto"/>
          <w:color w:val="000000"/>
          <w:sz w:val="27"/>
          <w:szCs w:val="27"/>
        </w:rPr>
      </w:pPr>
      <w:r>
        <w:rPr>
          <w:rFonts w:ascii="Roboto" w:eastAsia="Times New Roman" w:hAnsi="Roboto"/>
          <w:color w:val="000000"/>
          <w:sz w:val="27"/>
          <w:szCs w:val="27"/>
        </w:rPr>
        <w:t>It has been read 23077 times</w:t>
      </w:r>
    </w:p>
    <w:p w:rsidR="0032784B" w:rsidRDefault="0032784B">
      <w:pPr>
        <w:pStyle w:val="Heading3"/>
        <w:divId w:val="943223868"/>
        <w:rPr>
          <w:rFonts w:ascii="Roboto" w:eastAsia="Times New Roman" w:hAnsi="Roboto"/>
          <w:color w:val="000000"/>
          <w:sz w:val="27"/>
          <w:szCs w:val="27"/>
        </w:rPr>
      </w:pPr>
      <w:r>
        <w:rPr>
          <w:rFonts w:ascii="Roboto" w:eastAsia="Times New Roman" w:hAnsi="Roboto"/>
          <w:color w:val="000000"/>
        </w:rPr>
        <w:t>Read also</w:t>
      </w:r>
    </w:p>
    <w:p w:rsidR="0032784B" w:rsidRDefault="000C1F57" w:rsidP="0032784B">
      <w:pPr>
        <w:numPr>
          <w:ilvl w:val="0"/>
          <w:numId w:val="4"/>
        </w:numPr>
        <w:spacing w:before="100" w:beforeAutospacing="1" w:after="100" w:afterAutospacing="1" w:line="240" w:lineRule="auto"/>
        <w:divId w:val="943223868"/>
        <w:rPr>
          <w:rFonts w:ascii="Roboto" w:eastAsia="Times New Roman" w:hAnsi="Roboto"/>
          <w:color w:val="000000"/>
          <w:sz w:val="27"/>
          <w:szCs w:val="27"/>
        </w:rPr>
      </w:pPr>
      <w:hyperlink r:id="rId124" w:history="1">
        <w:r w:rsidR="0032784B">
          <w:rPr>
            <w:rStyle w:val="Hyperlink"/>
            <w:rFonts w:ascii="Roboto" w:eastAsia="Times New Roman" w:hAnsi="Roboto"/>
            <w:sz w:val="27"/>
            <w:szCs w:val="27"/>
          </w:rPr>
          <w:t>The new law 4830/2021 on pets was published</w:t>
        </w:r>
      </w:hyperlink>
    </w:p>
    <w:p w:rsidR="0032784B" w:rsidRDefault="000C1F57" w:rsidP="0032784B">
      <w:pPr>
        <w:numPr>
          <w:ilvl w:val="0"/>
          <w:numId w:val="4"/>
        </w:numPr>
        <w:spacing w:before="100" w:beforeAutospacing="1" w:after="100" w:afterAutospacing="1" w:line="240" w:lineRule="auto"/>
        <w:divId w:val="943223868"/>
        <w:rPr>
          <w:rFonts w:ascii="Roboto" w:eastAsia="Times New Roman" w:hAnsi="Roboto"/>
          <w:color w:val="000000"/>
          <w:sz w:val="27"/>
          <w:szCs w:val="27"/>
        </w:rPr>
      </w:pPr>
      <w:hyperlink r:id="rId125" w:history="1">
        <w:r w:rsidR="0032784B">
          <w:rPr>
            <w:rStyle w:val="Hyperlink"/>
            <w:rFonts w:ascii="Roboto" w:eastAsia="Times New Roman" w:hAnsi="Roboto"/>
            <w:sz w:val="27"/>
            <w:szCs w:val="27"/>
          </w:rPr>
          <w:t xml:space="preserve">Undeclared square meters: What does the second </w:t>
        </w:r>
        <w:proofErr w:type="spellStart"/>
        <w:r w:rsidR="0032784B">
          <w:rPr>
            <w:rStyle w:val="Hyperlink"/>
            <w:rFonts w:ascii="Roboto" w:eastAsia="Times New Roman" w:hAnsi="Roboto"/>
            <w:sz w:val="27"/>
            <w:szCs w:val="27"/>
          </w:rPr>
          <w:t>favorable</w:t>
        </w:r>
        <w:proofErr w:type="spellEnd"/>
        <w:r w:rsidR="0032784B">
          <w:rPr>
            <w:rStyle w:val="Hyperlink"/>
            <w:rFonts w:ascii="Roboto" w:eastAsia="Times New Roman" w:hAnsi="Roboto"/>
            <w:sz w:val="27"/>
            <w:szCs w:val="27"/>
          </w:rPr>
          <w:t xml:space="preserve"> arrangement provide for (Amendment)</w:t>
        </w:r>
      </w:hyperlink>
    </w:p>
    <w:p w:rsidR="0032784B" w:rsidRDefault="000C1F57" w:rsidP="0032784B">
      <w:pPr>
        <w:numPr>
          <w:ilvl w:val="0"/>
          <w:numId w:val="4"/>
        </w:numPr>
        <w:spacing w:before="100" w:beforeAutospacing="1" w:after="100" w:afterAutospacing="1" w:line="240" w:lineRule="auto"/>
        <w:divId w:val="943223868"/>
        <w:rPr>
          <w:rFonts w:ascii="Roboto" w:eastAsia="Times New Roman" w:hAnsi="Roboto"/>
          <w:color w:val="000000"/>
          <w:sz w:val="27"/>
          <w:szCs w:val="27"/>
        </w:rPr>
      </w:pPr>
      <w:hyperlink r:id="rId126" w:history="1">
        <w:r w:rsidR="0032784B">
          <w:rPr>
            <w:rStyle w:val="Hyperlink"/>
            <w:rFonts w:ascii="Roboto" w:eastAsia="Times New Roman" w:hAnsi="Roboto"/>
            <w:sz w:val="27"/>
            <w:szCs w:val="27"/>
          </w:rPr>
          <w:t>Parliament: Bill with a new framework for the welfare of pets</w:t>
        </w:r>
      </w:hyperlink>
    </w:p>
    <w:p w:rsidR="0032784B" w:rsidRDefault="000C1F57" w:rsidP="0032784B">
      <w:pPr>
        <w:numPr>
          <w:ilvl w:val="0"/>
          <w:numId w:val="4"/>
        </w:numPr>
        <w:spacing w:before="100" w:beforeAutospacing="1" w:after="100" w:afterAutospacing="1" w:line="240" w:lineRule="auto"/>
        <w:divId w:val="943223868"/>
        <w:rPr>
          <w:rFonts w:ascii="Roboto" w:eastAsia="Times New Roman" w:hAnsi="Roboto"/>
          <w:color w:val="000000"/>
          <w:sz w:val="27"/>
          <w:szCs w:val="27"/>
        </w:rPr>
      </w:pPr>
      <w:hyperlink r:id="rId127" w:history="1">
        <w:r w:rsidR="0032784B">
          <w:rPr>
            <w:rStyle w:val="Hyperlink"/>
            <w:rFonts w:ascii="Roboto" w:eastAsia="Times New Roman" w:hAnsi="Roboto"/>
            <w:sz w:val="27"/>
            <w:szCs w:val="27"/>
          </w:rPr>
          <w:t>In consultation the bill of the Ministry of Interior for the welfare of pets - ARAGOS Program</w:t>
        </w:r>
      </w:hyperlink>
    </w:p>
    <w:p w:rsidR="0032784B" w:rsidRDefault="0032784B">
      <w:pPr>
        <w:spacing w:after="0"/>
        <w:divId w:val="1365598791"/>
        <w:rPr>
          <w:rFonts w:ascii="Roboto" w:eastAsia="Times New Roman" w:hAnsi="Roboto"/>
          <w:color w:val="000000"/>
          <w:sz w:val="27"/>
          <w:szCs w:val="27"/>
        </w:rPr>
      </w:pPr>
      <w:r>
        <w:rPr>
          <w:rFonts w:ascii="Roboto" w:eastAsia="Times New Roman" w:hAnsi="Roboto"/>
          <w:color w:val="000000"/>
          <w:sz w:val="27"/>
          <w:szCs w:val="27"/>
        </w:rPr>
        <w:t>Tags: </w:t>
      </w:r>
      <w:hyperlink r:id="rId128" w:tooltip="Άρθρα με ετικέτα νόμος 4830/2021" w:history="1">
        <w:r>
          <w:rPr>
            <w:rStyle w:val="Hyperlink"/>
            <w:rFonts w:ascii="Roboto" w:eastAsia="Times New Roman" w:hAnsi="Roboto"/>
            <w:sz w:val="27"/>
            <w:szCs w:val="27"/>
          </w:rPr>
          <w:t>law 4830/2021</w:t>
        </w:r>
      </w:hyperlink>
      <w:r>
        <w:rPr>
          <w:rFonts w:ascii="Roboto" w:eastAsia="Times New Roman" w:hAnsi="Roboto"/>
          <w:color w:val="000000"/>
          <w:sz w:val="27"/>
          <w:szCs w:val="27"/>
        </w:rPr>
        <w:t> </w:t>
      </w:r>
      <w:proofErr w:type="spellStart"/>
      <w:r w:rsidR="000C1F57">
        <w:fldChar w:fldCharType="begin"/>
      </w:r>
      <w:r w:rsidR="000C1F57">
        <w:instrText xml:space="preserve"> H</w:instrText>
      </w:r>
      <w:r w:rsidR="000C1F57">
        <w:instrText xml:space="preserve">YPERLINK "https://www.e-nomothesia.gr/tags.html?tag=%CF%86%CE%B5%CE%BA+169%2F%CE%B1%2F1892021" \o "Άρθρα με ετικέτα φεκ 169/α/1892021" </w:instrText>
      </w:r>
      <w:r w:rsidR="000C1F57">
        <w:fldChar w:fldCharType="separate"/>
      </w:r>
      <w:r>
        <w:rPr>
          <w:rStyle w:val="Hyperlink"/>
          <w:rFonts w:ascii="Roboto" w:eastAsia="Times New Roman" w:hAnsi="Roboto"/>
          <w:sz w:val="27"/>
          <w:szCs w:val="27"/>
        </w:rPr>
        <w:t>fek</w:t>
      </w:r>
      <w:proofErr w:type="spellEnd"/>
      <w:r>
        <w:rPr>
          <w:rStyle w:val="Hyperlink"/>
          <w:rFonts w:ascii="Roboto" w:eastAsia="Times New Roman" w:hAnsi="Roboto"/>
          <w:sz w:val="27"/>
          <w:szCs w:val="27"/>
        </w:rPr>
        <w:t xml:space="preserve"> 169/a/1892021</w:t>
      </w:r>
      <w:r w:rsidR="000C1F57">
        <w:rPr>
          <w:rStyle w:val="Hyperlink"/>
          <w:rFonts w:ascii="Roboto" w:eastAsia="Times New Roman" w:hAnsi="Roboto"/>
          <w:sz w:val="27"/>
          <w:szCs w:val="27"/>
        </w:rPr>
        <w:fldChar w:fldCharType="end"/>
      </w:r>
      <w:r>
        <w:rPr>
          <w:rFonts w:ascii="Roboto" w:eastAsia="Times New Roman" w:hAnsi="Roboto"/>
          <w:color w:val="000000"/>
          <w:sz w:val="27"/>
          <w:szCs w:val="27"/>
        </w:rPr>
        <w:t> </w:t>
      </w:r>
      <w:hyperlink r:id="rId129" w:tooltip="Άρθρα με ετικέτα ζώα συντροφιάς" w:history="1">
        <w:r>
          <w:rPr>
            <w:rStyle w:val="Hyperlink"/>
            <w:rFonts w:ascii="Roboto" w:eastAsia="Times New Roman" w:hAnsi="Roboto"/>
            <w:sz w:val="27"/>
            <w:szCs w:val="27"/>
          </w:rPr>
          <w:t>pets</w:t>
        </w:r>
      </w:hyperlink>
      <w:r>
        <w:rPr>
          <w:rFonts w:ascii="Roboto" w:eastAsia="Times New Roman" w:hAnsi="Roboto"/>
          <w:color w:val="000000"/>
          <w:sz w:val="27"/>
          <w:szCs w:val="27"/>
        </w:rPr>
        <w:t> program </w:t>
      </w:r>
      <w:hyperlink r:id="rId130" w:tooltip="Άρθρα με ετικέτα πρόγραμμα αργοσ" w:history="1">
        <w:r>
          <w:rPr>
            <w:rStyle w:val="Hyperlink"/>
            <w:rFonts w:ascii="Roboto" w:eastAsia="Times New Roman" w:hAnsi="Roboto"/>
            <w:sz w:val="27"/>
            <w:szCs w:val="27"/>
          </w:rPr>
          <w:t>slow</w:t>
        </w:r>
      </w:hyperlink>
    </w:p>
    <w:p w:rsidR="0032784B" w:rsidRDefault="0032784B">
      <w:pPr>
        <w:divId w:val="1555965178"/>
        <w:rPr>
          <w:rFonts w:ascii="Roboto" w:eastAsia="Times New Roman" w:hAnsi="Roboto"/>
          <w:color w:val="000000"/>
          <w:sz w:val="27"/>
          <w:szCs w:val="27"/>
        </w:rPr>
      </w:pPr>
      <w:r>
        <w:rPr>
          <w:rFonts w:ascii="Roboto" w:eastAsia="Times New Roman" w:hAnsi="Roboto"/>
          <w:color w:val="000000"/>
          <w:sz w:val="27"/>
          <w:szCs w:val="27"/>
        </w:rPr>
        <w:t>Previous article</w:t>
      </w:r>
    </w:p>
    <w:p w:rsidR="0032784B" w:rsidRDefault="000C1F57">
      <w:pPr>
        <w:divId w:val="657420495"/>
        <w:rPr>
          <w:rFonts w:ascii="Roboto" w:eastAsia="Times New Roman" w:hAnsi="Roboto"/>
          <w:color w:val="000000"/>
          <w:sz w:val="27"/>
          <w:szCs w:val="27"/>
        </w:rPr>
      </w:pPr>
      <w:hyperlink r:id="rId131" w:tooltip="Κοινή Υπουργική Απόφαση Δ3(α)27033/2021 - ΦΕΚ 4831/Β/19-10-2021" w:history="1">
        <w:r w:rsidR="0032784B">
          <w:rPr>
            <w:rStyle w:val="Hyperlink"/>
            <w:rFonts w:ascii="Roboto" w:eastAsia="Times New Roman" w:hAnsi="Roboto"/>
            <w:sz w:val="27"/>
            <w:szCs w:val="27"/>
          </w:rPr>
          <w:t>Joint Ministerial Decision Δ3(a)27033/2021 - Government Gazette 4831/Β/19-10-2021</w:t>
        </w:r>
      </w:hyperlink>
    </w:p>
    <w:p w:rsidR="0032784B" w:rsidRDefault="0032784B">
      <w:pPr>
        <w:divId w:val="1760640101"/>
        <w:rPr>
          <w:rFonts w:ascii="Roboto" w:eastAsia="Times New Roman" w:hAnsi="Roboto"/>
          <w:color w:val="000000"/>
          <w:sz w:val="27"/>
          <w:szCs w:val="27"/>
        </w:rPr>
      </w:pPr>
      <w:r>
        <w:rPr>
          <w:rFonts w:ascii="Roboto" w:eastAsia="Times New Roman" w:hAnsi="Roboto"/>
          <w:color w:val="000000"/>
          <w:sz w:val="27"/>
          <w:szCs w:val="27"/>
        </w:rPr>
        <w:t>Next article</w:t>
      </w:r>
    </w:p>
    <w:p w:rsidR="0032784B" w:rsidRDefault="000C1F57">
      <w:pPr>
        <w:divId w:val="2140410510"/>
        <w:rPr>
          <w:rFonts w:ascii="Roboto" w:eastAsia="Times New Roman" w:hAnsi="Roboto"/>
          <w:color w:val="000000"/>
          <w:sz w:val="27"/>
          <w:szCs w:val="27"/>
        </w:rPr>
      </w:pPr>
      <w:hyperlink r:id="rId132" w:tooltip="Κοινή Υπουργική Απόφαση 281/41956/2021 - ΦΕΚ 635/Β/17-2-2021" w:history="1">
        <w:r w:rsidR="0032784B">
          <w:rPr>
            <w:rStyle w:val="Hyperlink"/>
            <w:rFonts w:ascii="Roboto" w:eastAsia="Times New Roman" w:hAnsi="Roboto"/>
            <w:sz w:val="27"/>
            <w:szCs w:val="27"/>
          </w:rPr>
          <w:t>Joint Ministerial Decision 281/41956/2021 - Government Gazette 635/Β/17-2-2021</w:t>
        </w:r>
      </w:hyperlink>
    </w:p>
    <w:p w:rsidR="0032784B" w:rsidRDefault="0032784B">
      <w:pPr>
        <w:divId w:val="1157184063"/>
        <w:rPr>
          <w:rFonts w:ascii="Roboto" w:eastAsia="Times New Roman" w:hAnsi="Roboto"/>
          <w:color w:val="000000"/>
          <w:sz w:val="27"/>
          <w:szCs w:val="27"/>
        </w:rPr>
      </w:pPr>
      <w:r>
        <w:rPr>
          <w:rFonts w:ascii="Roboto" w:eastAsia="Times New Roman" w:hAnsi="Roboto"/>
          <w:color w:val="000000"/>
          <w:sz w:val="27"/>
          <w:szCs w:val="27"/>
        </w:rPr>
        <w:br/>
      </w:r>
      <w:r>
        <w:rPr>
          <w:rFonts w:ascii="Roboto" w:eastAsia="Times New Roman" w:hAnsi="Roboto"/>
          <w:color w:val="000000"/>
          <w:sz w:val="27"/>
          <w:szCs w:val="27"/>
        </w:rPr>
        <w:br/>
      </w:r>
    </w:p>
    <w:p w:rsidR="0032784B" w:rsidRDefault="0032784B">
      <w:pPr>
        <w:divId w:val="244000467"/>
        <w:rPr>
          <w:rFonts w:ascii="Roboto" w:eastAsia="Times New Roman" w:hAnsi="Roboto"/>
          <w:color w:val="000000"/>
          <w:sz w:val="27"/>
          <w:szCs w:val="27"/>
        </w:rPr>
      </w:pPr>
      <w:r>
        <w:rPr>
          <w:rFonts w:ascii="Roboto" w:eastAsia="Times New Roman" w:hAnsi="Roboto"/>
          <w:color w:val="000000"/>
          <w:sz w:val="27"/>
          <w:szCs w:val="27"/>
        </w:rPr>
        <w:br/>
      </w:r>
      <w:r>
        <w:rPr>
          <w:rFonts w:ascii="Roboto" w:eastAsia="Times New Roman" w:hAnsi="Roboto"/>
          <w:color w:val="000000"/>
          <w:sz w:val="27"/>
          <w:szCs w:val="27"/>
        </w:rPr>
        <w:br/>
      </w:r>
    </w:p>
    <w:p w:rsidR="0032784B" w:rsidRDefault="0032784B">
      <w:pPr>
        <w:pStyle w:val="Heading3"/>
        <w:divId w:val="240339769"/>
        <w:rPr>
          <w:rFonts w:ascii="Roboto" w:eastAsia="Times New Roman" w:hAnsi="Roboto"/>
          <w:color w:val="000000"/>
          <w:sz w:val="27"/>
          <w:szCs w:val="27"/>
        </w:rPr>
      </w:pPr>
      <w:r>
        <w:rPr>
          <w:rFonts w:ascii="Roboto" w:eastAsia="Times New Roman" w:hAnsi="Roboto"/>
          <w:color w:val="000000"/>
        </w:rPr>
        <w:t>Latest News</w:t>
      </w:r>
    </w:p>
    <w:p w:rsidR="0032784B" w:rsidRDefault="0032784B" w:rsidP="0032784B">
      <w:pPr>
        <w:numPr>
          <w:ilvl w:val="0"/>
          <w:numId w:val="5"/>
        </w:numPr>
        <w:spacing w:before="100" w:beforeAutospacing="1" w:after="100" w:afterAutospacing="1" w:line="240" w:lineRule="auto"/>
        <w:divId w:val="359208559"/>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77AD4FE9" wp14:editId="30BA9513">
                <wp:extent cx="304800" cy="304800"/>
                <wp:effectExtent l="0" t="0" r="0" b="0"/>
                <wp:docPr id="17" name="Rectangle 17" descr="Δημοσιεύθηκε στο ΦΕΚ η ΚΥΑ για τη χορήγηση του επιδόματος θέρμανσης 2021-2022 - Άνοιξε η πλατφόρμα myΘέρμανση"/>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2DD3C" id="Rectangle 17" o:spid="_x0000_s1026" alt="Δημοσιεύθηκε στο ΦΕΚ η ΚΥΑ για τη χορήγηση του επιδόματος θέρμανσης 2021-2022 - Άνοιξε η πλατφόρμα myΘέρμανση"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b0JoiPAgAAlgQAAA4AAABkcnMvZTJvRG9jLnhtbKxUzW7UMBC+I/EOI9/bZJeFlqjZqmpV&#13;&#10;hFSgovAAXsfZRCR2sL3NLidooVzKAQkk1DvcQKqgWv5K38B5JcZOtz9wQ1wszzczn2c+e7y0PC4L&#13;&#10;2OZK51LEpDMfEuCCySQXw5g8fLA+t0hAGyoSWkjBYzLhmiz3r15ZqquId2Umi4QrQBKho7qKSWZM&#13;&#10;FQWBZhkvqZ6XFRfoTKUqqUFTDYNE0RrZyyLohuGNoJYqqZRkXGtE11on6Xv+NOXM3EtTzQ0UMcHa&#13;&#10;jF+VXwd+DfpLNBoqWmU5O62D/kMZJc0FnnpGtUYNhZHK/6Iqc6aklqmZZ7IMZJrmjPsmsJ1O+Ec7&#13;&#10;WxmtuG8G1dHVmU76/9Gyu9ubCvIEL2+BgKAlXtJ9lI2KYcHBYQnXDBWzb+zU/rQnza79Zo+aV/Yr&#13;&#10;2t/tETS7zXN7AvaDfWsPwE7BHtj39jXYzxh4COicQvMSE5/ZT4hNkQABTGleABI9xagvzT5SH3pw&#13;&#10;B5D5IwYjYI9dcLMD3bDbmcOlC3Ng9+yxPcGsX3i4o3pqf7jcZq/Zb9OgnNh3lzkI4EXXlY6w361q&#13;&#10;U7mr0tWGZI80CLmaYbt8RVfYOAqBOswgpWSdcZqg4ggjR3CJxBka6WBQ35EJSkdHRvp3ME5V6Q7B&#13;&#10;G4axf2mT8/fGxwYYotfC3mKIz5Khb7Z3Z9Boll4pbW5xWYLbxERhgZ6ebm9o4+uh0SzGHSfkel4U&#13;&#10;zkGjQlxGkNZBvgNXdCvIQCYTbEDJdjZwlnGTSfWEQI1jERP9eEQVJ1DcFqjCzU6v5wbJG73rC100&#13;&#10;1EXP4KKHCoZUMTEE2u2qaYdvVKl8mHmx2yJXULg0b1tyqrZlnVaLb9+rcjqnbrgu2j7q/Dvp/wYA&#13;&#10;AP//AwBQSwMEFAAGAAgAAAAhAAEAvrnaAAAACQEAAA8AAABkcnMvZG93bnJldi54bWxMT9FKw0AQ&#13;&#10;fBf8h2MFX8ReFJGS5lKkIhYRiqn2eZtbk2BuL81dk/j3riLoyyzDMLMz2XJyrRqoD41nA1ezBBRx&#13;&#10;6W3DlYHX7cPlHFSIyBZbz2TgkwIs89OTDFPrR36hoYiVkhAOKRqoY+xSrUNZk8Mw8x2xaO++dxiF&#13;&#10;9pW2PY4S7lp9nSS32mHD8qHGjlY1lR/F0RkYy82w2z4/6s3Fbu35sD6sircnY87PpvuFwN0CVKQp&#13;&#10;/jnge4P0h1yK7f2RbVCtAVkTf1C0m7mw/e/Veab/L8i/AAAA//8DAFBLAQItABQABgAIAAAAIQBa&#13;&#10;IpOj/wAAAOUBAAATAAAAAAAAAAAAAAAAAAAAAABbQ29udGVudF9UeXBlc10ueG1sUEsBAi0AFAAG&#13;&#10;AAgAAAAhAKdKzzjXAAAAlgEAAAsAAAAAAAAAAAAAAAAAMAEAAF9yZWxzLy5yZWxzUEsBAi0AFAAG&#13;&#10;AAgAAAAhANb0JoiPAgAAlgQAAA4AAAAAAAAAAAAAAAAAMAIAAGRycy9lMm9Eb2MueG1sUEsBAi0A&#13;&#10;FAAGAAgAAAAhAAEAvrnaAAAACQEAAA8AAAAAAAAAAAAAAAAA6wQAAGRycy9kb3ducmV2LnhtbFBL&#13;&#10;BQYAAAAABAAEAPMAAADyBQAAAAA=&#13;&#10;" filled="f" stroked="f">
                <o:lock v:ext="edit" aspectratio="t"/>
                <w10:anchorlock/>
              </v:rect>
            </w:pict>
          </mc:Fallback>
        </mc:AlternateContent>
      </w:r>
    </w:p>
    <w:p w:rsidR="0032784B" w:rsidRDefault="000C1F57">
      <w:pPr>
        <w:spacing w:before="100" w:beforeAutospacing="1" w:after="100" w:afterAutospacing="1"/>
        <w:ind w:left="720"/>
        <w:divId w:val="835078232"/>
        <w:rPr>
          <w:rFonts w:ascii="Roboto" w:eastAsia="Times New Roman" w:hAnsi="Roboto"/>
          <w:color w:val="000000"/>
          <w:sz w:val="27"/>
          <w:szCs w:val="27"/>
        </w:rPr>
      </w:pPr>
      <w:hyperlink r:id="rId133" w:tooltip="Δημοσιεύθηκε στο ΦΕΚ η ΚΥΑ για τη χορήγηση του επιδόματος θέρμανσης 2021-2022 - Άνοιξε η πλατφόρμα myΘέρμανση" w:history="1">
        <w:r w:rsidR="0032784B">
          <w:rPr>
            <w:rStyle w:val="Hyperlink"/>
            <w:rFonts w:ascii="Roboto" w:eastAsia="Times New Roman" w:hAnsi="Roboto"/>
            <w:sz w:val="27"/>
            <w:szCs w:val="27"/>
          </w:rPr>
          <w:t xml:space="preserve">Published in the Government Gazette the JMD for the granting of the heating allowance 2021-2022 - The platform </w:t>
        </w:r>
        <w:proofErr w:type="spellStart"/>
        <w:r w:rsidR="0032784B">
          <w:rPr>
            <w:rStyle w:val="Hyperlink"/>
            <w:rFonts w:ascii="Roboto" w:eastAsia="Times New Roman" w:hAnsi="Roboto"/>
            <w:sz w:val="27"/>
            <w:szCs w:val="27"/>
          </w:rPr>
          <w:t>myHeating</w:t>
        </w:r>
        <w:proofErr w:type="spellEnd"/>
        <w:r w:rsidR="0032784B">
          <w:rPr>
            <w:rStyle w:val="Hyperlink"/>
            <w:rFonts w:ascii="Roboto" w:eastAsia="Times New Roman" w:hAnsi="Roboto"/>
            <w:sz w:val="27"/>
            <w:szCs w:val="27"/>
          </w:rPr>
          <w:t xml:space="preserve"> opened</w:t>
        </w:r>
      </w:hyperlink>
    </w:p>
    <w:p w:rsidR="0032784B" w:rsidRDefault="0032784B">
      <w:pPr>
        <w:spacing w:before="100" w:beforeAutospacing="1" w:after="100" w:afterAutospacing="1"/>
        <w:ind w:left="720"/>
        <w:divId w:val="1690599326"/>
        <w:rPr>
          <w:rFonts w:ascii="Roboto" w:eastAsia="Times New Roman" w:hAnsi="Roboto"/>
          <w:color w:val="000000"/>
          <w:sz w:val="27"/>
          <w:szCs w:val="27"/>
        </w:rPr>
      </w:pPr>
      <w:r>
        <w:rPr>
          <w:rFonts w:ascii="Roboto" w:eastAsia="Times New Roman" w:hAnsi="Roboto"/>
          <w:color w:val="000000"/>
          <w:sz w:val="27"/>
          <w:szCs w:val="27"/>
        </w:rPr>
        <w:t>16 Nov 2021 01:15</w:t>
      </w:r>
    </w:p>
    <w:p w:rsidR="0032784B" w:rsidRDefault="0032784B" w:rsidP="0032784B">
      <w:pPr>
        <w:numPr>
          <w:ilvl w:val="0"/>
          <w:numId w:val="5"/>
        </w:numPr>
        <w:spacing w:before="100" w:beforeAutospacing="1" w:after="100" w:afterAutospacing="1" w:line="240" w:lineRule="auto"/>
        <w:divId w:val="1791850955"/>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4EDF94B4" wp14:editId="3BFF892C">
                <wp:extent cx="304800" cy="304800"/>
                <wp:effectExtent l="0" t="0" r="0" b="0"/>
                <wp:docPr id="16" name="Rectangle 16" descr="Δημοσιεύθηκε στο ΦΕΚ ο νόμος 4855/2021 με τις τροποποιήσεις του Ποινικού Κώδικα και του Κώδικα Ποινικής Δικονομία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619B6" id="Rectangle 16" o:spid="_x0000_s1026" alt="Δημοσιεύθηκε στο ΦΕΚ ο νόμος 4855/2021 με τις τροποποιήσεις του Ποινικού Κώδικα και του Κώδικα Ποινικής Δικονομία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XW6IAgAAowQAAA4AAABkcnMvZTJvRG9jLnhtbKxUwW7UMBS8I/EPlu80u8u2lKjZqmpV&#13;&#10;hFSgovAB3sTZRCR2sL1NywnacqOc4NITJ45FlaigFdX+gfNLjJ3ddgs3xCGO3zxnPG/sl5XVvbIg&#13;&#10;u1zpXIqIdhc6lHARyyQXo4i+fLF5b5kSbZhIWCEFj+g+13R1cPfOSl2FvCczWSRcEZAIHdZVRDNj&#13;&#10;qjAIdJzxkukFWXGBZCpVyQxCNQoSxWqwl0XQ63SWglqqpFIy5loD3WiTdOD505TH5lmaam5IEVFo&#13;&#10;M35Ufhz6MRissHCkWJXl8VQH+wcZJcsFdr2m2mCGkbHK/6Iq81hJLVOzEMsykGmax9wXgXK6nT/K&#13;&#10;2clYxX0xcEdX1z7p/0cbP93dViRPcHhLlAhW4pCewzYmRgUnDku4juGY/WR/2F920hzaC3veHNuf&#13;&#10;iC/tOWkOmyM7Ifar/WxPiJtdNR/8ygPSX15cRGG9LgGApUf2ojnAq3kHorftA7pTkJ5PUwDfE/vF&#13;&#10;ToBf4bkEcEzsSfPRfvfhGQF2Zi8cm197KzX/4Sn2gmzPAa4JNHyzZ80BJTj1utIhit+ptpU7N11t&#13;&#10;yfiVJkKuZ6idr+kKLsAVmDKDlJJ1xlkC+wGDI7hF4gINOjKsn8gEPrKxkf5S7KWqdJvguMmev3b7&#13;&#10;N5eP7xkSA73f6S93cEdj5GZztwcLZ59XSptHXJbETSKqINDTs90tbbweFs7WuO2E3MyLwiVYWIjb&#13;&#10;CGgd5CtwoltDhjLZRwFKto2CxsYkk+oNJTV6JKL69ZgpTknxWMCFh91+33WVD/qLD3oI1HxmOJ9h&#13;&#10;IgZVRA0l7XTdtJ04rlQ+yrzZrcg1GJfmbUnO1VbWVC0awbsybVrXafOxX3Xzbxn8BgAA//8DAFBL&#13;&#10;AwQUAAYACAAAACEAAQC+udoAAAAJAQAADwAAAGRycy9kb3ducmV2LnhtbExP0UrDQBB8F/yHYwVf&#13;&#10;xF4UkZLmUqQiFhGKqfZ5m1uTYG4vzV2T+PeuIujLLMMwszPZcnKtGqgPjWcDV7MEFHHpbcOVgdft&#13;&#10;w+UcVIjIFlvPZOCTAizz05MMU+tHfqGhiJWSEA4pGqhj7FKtQ1mTwzDzHbFo7753GIX2lbY9jhLu&#13;&#10;Wn2dJLfaYcPyocaOVjWVH8XRGRjLzbDbPj/qzcVu7fmwPqyKtydjzs+m+4XA3QJUpCn+OeB7g/SH&#13;&#10;XIrt/ZFtUK0BWRN/ULSbubD979V5pv8vyL8AAAD//wMAUEsBAi0AFAAGAAgAAAAhAFoik6P/AAAA&#13;&#10;5QEAABMAAAAAAAAAAAAAAAAAAAAAAFtDb250ZW50X1R5cGVzXS54bWxQSwECLQAUAAYACAAAACEA&#13;&#10;p0rPONcAAACWAQAACwAAAAAAAAAAAAAAAAAwAQAAX3JlbHMvLnJlbHNQSwECLQAUAAYACAAAACEA&#13;&#10;c39dbogCAACjBAAADgAAAAAAAAAAAAAAAAAwAgAAZHJzL2Uyb0RvYy54bWxQSwECLQAUAAYACAAA&#13;&#10;ACEAAQC+udoAAAAJAQAADwAAAAAAAAAAAAAAAADkBAAAZHJzL2Rvd25yZXYueG1sUEsFBgAAAAAE&#13;&#10;AAQA8wAAAOsFAAAAAA==&#13;&#10;" filled="f" stroked="f">
                <o:lock v:ext="edit" aspectratio="t"/>
                <w10:anchorlock/>
              </v:rect>
            </w:pict>
          </mc:Fallback>
        </mc:AlternateContent>
      </w:r>
    </w:p>
    <w:p w:rsidR="0032784B" w:rsidRDefault="000C1F57">
      <w:pPr>
        <w:spacing w:before="100" w:beforeAutospacing="1" w:after="100" w:afterAutospacing="1"/>
        <w:ind w:left="720"/>
        <w:divId w:val="227766630"/>
        <w:rPr>
          <w:rFonts w:ascii="Roboto" w:eastAsia="Times New Roman" w:hAnsi="Roboto"/>
          <w:color w:val="000000"/>
          <w:sz w:val="27"/>
          <w:szCs w:val="27"/>
        </w:rPr>
      </w:pPr>
      <w:hyperlink r:id="rId134" w:tooltip="Δημοσιεύθηκε στο ΦΕΚ ο νόμος 4855/2021 με τις τροποποιήσεις του Ποινικού Κώδικα και του Κώδικα Ποινικής Δικονομίας" w:history="1">
        <w:r w:rsidR="0032784B">
          <w:rPr>
            <w:rStyle w:val="Hyperlink"/>
            <w:rFonts w:ascii="Roboto" w:eastAsia="Times New Roman" w:hAnsi="Roboto"/>
            <w:sz w:val="27"/>
            <w:szCs w:val="27"/>
          </w:rPr>
          <w:t>Law 4855/2021 was published in the Government Gazette with the amendments to the Penal Code and the Code of Criminal Procedure</w:t>
        </w:r>
      </w:hyperlink>
    </w:p>
    <w:p w:rsidR="0032784B" w:rsidRDefault="0032784B">
      <w:pPr>
        <w:spacing w:before="100" w:beforeAutospacing="1" w:after="100" w:afterAutospacing="1"/>
        <w:ind w:left="720"/>
        <w:divId w:val="1975484169"/>
        <w:rPr>
          <w:rFonts w:ascii="Roboto" w:eastAsia="Times New Roman" w:hAnsi="Roboto"/>
          <w:color w:val="000000"/>
          <w:sz w:val="27"/>
          <w:szCs w:val="27"/>
        </w:rPr>
      </w:pPr>
      <w:r>
        <w:rPr>
          <w:rFonts w:ascii="Roboto" w:eastAsia="Times New Roman" w:hAnsi="Roboto"/>
          <w:color w:val="000000"/>
          <w:sz w:val="27"/>
          <w:szCs w:val="27"/>
        </w:rPr>
        <w:t>13 Nov 2021 18:19</w:t>
      </w:r>
    </w:p>
    <w:p w:rsidR="0032784B" w:rsidRDefault="0032784B" w:rsidP="0032784B">
      <w:pPr>
        <w:numPr>
          <w:ilvl w:val="0"/>
          <w:numId w:val="5"/>
        </w:numPr>
        <w:spacing w:before="100" w:beforeAutospacing="1" w:after="100" w:afterAutospacing="1" w:line="240" w:lineRule="auto"/>
        <w:divId w:val="624047041"/>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7258AF5B" wp14:editId="4EB83FCB">
                <wp:extent cx="304800" cy="304800"/>
                <wp:effectExtent l="0" t="0" r="0" b="0"/>
                <wp:docPr id="15" name="Rectangle 15" descr="Παρατάθηκε η δήλωση αποθεμάτων υγειονομικού υλικού"/>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5096F" id="Rectangle 15" o:spid="_x0000_s1026" alt="Παρατάθηκε η δήλωση αποθεμάτων υγειονομικού υλικού"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bJ3RRAgAANwQAAA4AAABkcnMvZTJvRG9jLnhtbKxTzW4TMRC+I/EOlu9kk5BCWWVTVa2K&#13;&#10;kApUFB7A8XqzK3ZtM3ayKScQ5dAD78ADVEgVVIX+qG/gfSXG3qRN4YY42Jqf3c/ffDMz3JhXJZkJ&#13;&#10;MIWSCe11upQIyVVayElC37zeebBOibFMpqxUUiT0QBi6Mbp/b1jrWPRVrspUAEEQaeJaJzS3VsdR&#13;&#10;ZHguKmY6SguJyUxBxSy6MIlSYDWiV2XU73YfRbWCVIPiwhiMbrdJOgr4WSa4fZllRlhSJhS52XBD&#13;&#10;uMfhjkZDFk+A6bzgCx7sH2hUrJD46g3UNrOMTKH4C6oqOCijMtvhqopUlhVchCKwnF73j3L2c6ZF&#13;&#10;KAbVMfpGJ/P/YPmL2R6QIsXmrVEiWYVNeoWyMTkpBfGxVBiOirmv7qT5iOfQHbuf7sydu1Pizoj7&#13;&#10;4b65i+ao+eSdk+aDu8b0qbt0x81hc+SuSPPZfcfAL0xc4blE69xdN1984mLpUIKdqLWJkdC+3gOv&#13;&#10;pdG7ir81RKqtHPmITaORGTJFossQgKpzwVKUBMOIEd0B8Y5BODKun6sUa2NTq0Kj5hlU/hFsAZmH&#13;&#10;UTi4HQgxt4Rj9GF3sN7FueGYW9r+DRYvf9dg7FOhKuKNhAISDPBstmts4MPi5Tf+Oal2irL0CRaX&#13;&#10;8m4EYX0oVOBJt4KMVXqABYBqhxeXDY1cwXtKapzbhJp3UwaCkvKZRBWe9AYDP+nBGaw97qMDq5nx&#13;&#10;aoZJjlAJtZS05pZtt2OqoZjkQeyW5CYKlxVtSV7VltaCLQ5nUGWxSH76V/3w1e2+j34DAAD//wMA&#13;&#10;UEsDBBQABgAIAAAAIQABAL652gAAAAkBAAAPAAAAZHJzL2Rvd25yZXYueG1sTE/RSsNAEHwX/Idj&#13;&#10;BV/EXhSRkuZSpCIWEYqp9nmbW5Ngbi/NXZP4964i6MsswzCzM9lycq0aqA+NZwNXswQUceltw5WB&#13;&#10;1+3D5RxUiMgWW89k4JMCLPPTkwxT60d+oaGIlZIQDikaqGPsUq1DWZPDMPMdsWjvvncYhfaVtj2O&#13;&#10;Eu5afZ0kt9phw/Khxo5WNZUfxdEZGMvNsNs+P+rNxW7t+bA+rIq3J2POz6b7hcDdAlSkKf454HuD&#13;&#10;9Idciu39kW1QrQFZE39QtJu5sP3v1Xmm/y/IvwAAAP//AwBQSwECLQAUAAYACAAAACEAWiKTo/8A&#13;&#10;AADlAQAAEwAAAAAAAAAAAAAAAAAAAAAAW0NvbnRlbnRfVHlwZXNdLnhtbFBLAQItABQABgAIAAAA&#13;&#10;IQCnSs841wAAAJYBAAALAAAAAAAAAAAAAAAAADABAABfcmVscy8ucmVsc1BLAQItABQABgAIAAAA&#13;&#10;IQBgWyd0UQIAADcEAAAOAAAAAAAAAAAAAAAAADACAABkcnMvZTJvRG9jLnhtbFBLAQItABQABgAI&#13;&#10;AAAAIQABAL652gAAAAkBAAAPAAAAAAAAAAAAAAAAAK0EAABkcnMvZG93bnJldi54bWxQSwUGAAAA&#13;&#10;AAQABADzAAAAtAUAAAAA&#13;&#10;" filled="f" stroked="f">
                <o:lock v:ext="edit" aspectratio="t"/>
                <w10:anchorlock/>
              </v:rect>
            </w:pict>
          </mc:Fallback>
        </mc:AlternateContent>
      </w:r>
    </w:p>
    <w:p w:rsidR="0032784B" w:rsidRDefault="000C1F57">
      <w:pPr>
        <w:spacing w:before="100" w:beforeAutospacing="1" w:after="100" w:afterAutospacing="1"/>
        <w:ind w:left="720"/>
        <w:divId w:val="172887082"/>
        <w:rPr>
          <w:rFonts w:ascii="Roboto" w:eastAsia="Times New Roman" w:hAnsi="Roboto"/>
          <w:color w:val="000000"/>
          <w:sz w:val="27"/>
          <w:szCs w:val="27"/>
        </w:rPr>
      </w:pPr>
      <w:hyperlink r:id="rId135" w:tooltip="Παρατάθηκε η δήλωση αποθεμάτων υγειονομικού υλικού" w:history="1">
        <w:r w:rsidR="0032784B">
          <w:rPr>
            <w:rStyle w:val="Hyperlink"/>
            <w:rFonts w:ascii="Roboto" w:eastAsia="Times New Roman" w:hAnsi="Roboto"/>
            <w:sz w:val="27"/>
            <w:szCs w:val="27"/>
          </w:rPr>
          <w:t>Stock declaration of sanitary material extended</w:t>
        </w:r>
      </w:hyperlink>
    </w:p>
    <w:p w:rsidR="0032784B" w:rsidRDefault="0032784B">
      <w:pPr>
        <w:spacing w:before="100" w:beforeAutospacing="1" w:after="100" w:afterAutospacing="1"/>
        <w:ind w:left="720"/>
        <w:divId w:val="717702301"/>
        <w:rPr>
          <w:rFonts w:ascii="Roboto" w:eastAsia="Times New Roman" w:hAnsi="Roboto"/>
          <w:color w:val="000000"/>
          <w:sz w:val="27"/>
          <w:szCs w:val="27"/>
        </w:rPr>
      </w:pPr>
      <w:r>
        <w:rPr>
          <w:rFonts w:ascii="Roboto" w:eastAsia="Times New Roman" w:hAnsi="Roboto"/>
          <w:color w:val="000000"/>
          <w:sz w:val="27"/>
          <w:szCs w:val="27"/>
        </w:rPr>
        <w:t>13 Nov 2021 16:56</w:t>
      </w:r>
    </w:p>
    <w:p w:rsidR="0032784B" w:rsidRDefault="0032784B" w:rsidP="0032784B">
      <w:pPr>
        <w:numPr>
          <w:ilvl w:val="0"/>
          <w:numId w:val="5"/>
        </w:numPr>
        <w:spacing w:before="100" w:beforeAutospacing="1" w:after="100" w:afterAutospacing="1" w:line="240" w:lineRule="auto"/>
        <w:divId w:val="30224929"/>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4F4C1A76" wp14:editId="3B94F390">
                <wp:extent cx="304800" cy="304800"/>
                <wp:effectExtent l="0" t="0" r="0" b="0"/>
                <wp:docPr id="14" name="Rectangle 14" descr="Ψηφιακή Κάλπη «ΖΕΥΣ» : Ηλεκτρονικές ψηφοφορίες για δημόσιο και ιδιωτικό τομέα, εκπαίδευση και κάθε άλλο νομικό πρόσωπο δημόσιου ή ιδιωτικού δικαίο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FED41" id="Rectangle 14" o:spid="_x0000_s1026" alt="Ψηφιακή Κάλπη «ΖΕΥΣ» : Ηλεκτρονικές ψηφοφορίες για δημόσιο και ιδιωτικό τομέα, εκπαίδευση και κάθε άλλο νομικό πρόσωπο δημόσιου ή ιδιωτικού δικαίου"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MfA8rAAgAA6AQAAA4AAABkcnMvZTJvRG9jLnhtbKxUX2sTQRB/F/wOyz5rL61R69FLKS0V&#13;&#10;wT/F6gfY3O3lDu9uz91Nk/qUaisK9VEFX0UQtJZiQ2zaEugHmP1Kzu4lbaNvIgfL/Nn5zcxvZ25h&#13;&#10;sZtnZINLlYoioLMzNUp4EYooLVoBffpk9fo8JUqzImKZKHhAN7mii42rVxY6pc/nRCKyiEuCIIXy&#13;&#10;O2VAE61L3/NUmPCcqRlR8gKdsZA506jKlhdJ1kH0PPPmarVbXkfIqJQi5EqhdaVy0obDj2Me6kdx&#13;&#10;rLgmWUCxNu1O6c6mO73GAvNbkpVJGo7rYP9QRs7SArOeQ60wzUhbpn9B5WkohRKxnglF7ok4TkPu&#13;&#10;msB2Zmt/tLOesJK7ZpAdVZ7zpP4fbPhwY02SNMLHq1NSsBwf6THSxopWxom1RVyFyBh8hYF5DUdw&#13;&#10;AEP4QeATfIdj04MBOfsGH+A9fIHPZ8fEJ/ARjqEPQ7NttmAEpxgyhD3zkpg3DmGEKCN07UMfjfDT&#13;&#10;QhI4hAGcmF3zCtURwYgDOCIoH8KReWu2LYjZJSiM4AT24OAacTl6eG8fL/XNDoYOzgOHWN0v6BNb&#13;&#10;JH6IeOoixzA9s2VzIXLP+qaSmx1i+5tKjQW/s9dsKzbhyOxQgqPTKZWPDK6Xa9I+virvi/CZIoVY&#13;&#10;TpBAvqRKpBKpRWYnJilFJ+EswjdEM2J4UyBWUQhHmp0HIsLHYG0t3GR1Y5nbJDgzpOtmd/NignlX&#13;&#10;kxCtN2r1+RoOeoi+iWxzMH8SXkql73KREysEVGKBDp5t3Ffa1cP8yR2brhCraZZZB/OzYtqCsNbk&#13;&#10;OrBFV4Q0RbSJDUhRbRv+HVBIhHxBSQcXLaDqeZtJTkl2r0AW7szW63Y1nVK/eXsOFXnZ07zsYUWI&#13;&#10;UAHVlFTisq7WuV3KtJU4sqsil5C4OK1asqxWZY2rxW1yrIw3367rZd3duvhBNX4DAAD//wMAUEsD&#13;&#10;BBQABgAIAAAAIQABAL652gAAAAkBAAAPAAAAZHJzL2Rvd25yZXYueG1sTE/RSsNAEHwX/IdjBV/E&#13;&#10;XhSRkuZSpCIWEYqp9nmbW5Ngbi/NXZP4964i6MsswzCzM9lycq0aqA+NZwNXswQUceltw5WB1+3D&#13;&#10;5RxUiMgWW89k4JMCLPPTkwxT60d+oaGIlZIQDikaqGPsUq1DWZPDMPMdsWjvvncYhfaVtj2OEu5a&#13;&#10;fZ0kt9phw/Khxo5WNZUfxdEZGMvNsNs+P+rNxW7t+bA+rIq3J2POz6b7hcDdAlSkKf454HuD9Idc&#13;&#10;iu39kW1QrQFZE39QtJu5sP3v1Xmm/y/IvwAAAP//AwBQSwECLQAUAAYACAAAACEAWiKTo/8AAADl&#13;&#10;AQAAEwAAAAAAAAAAAAAAAAAAAAAAW0NvbnRlbnRfVHlwZXNdLnhtbFBLAQItABQABgAIAAAAIQCn&#13;&#10;Ss841wAAAJYBAAALAAAAAAAAAAAAAAAAADABAABfcmVscy8ucmVsc1BLAQItABQABgAIAAAAIQBj&#13;&#10;HwPKwAIAAOgEAAAOAAAAAAAAAAAAAAAAADACAABkcnMvZTJvRG9jLnhtbFBLAQItABQABgAIAAAA&#13;&#10;IQABAL652gAAAAkBAAAPAAAAAAAAAAAAAAAAABwFAABkcnMvZG93bnJldi54bWxQSwUGAAAAAAQA&#13;&#10;BADzAAAAIwYAAAAA&#13;&#10;" filled="f" stroked="f">
                <o:lock v:ext="edit" aspectratio="t"/>
                <w10:anchorlock/>
              </v:rect>
            </w:pict>
          </mc:Fallback>
        </mc:AlternateContent>
      </w:r>
    </w:p>
    <w:p w:rsidR="0032784B" w:rsidRDefault="000C1F57">
      <w:pPr>
        <w:spacing w:before="100" w:beforeAutospacing="1" w:after="100" w:afterAutospacing="1"/>
        <w:ind w:left="720"/>
        <w:divId w:val="794519333"/>
        <w:rPr>
          <w:rFonts w:ascii="Roboto" w:eastAsia="Times New Roman" w:hAnsi="Roboto"/>
          <w:color w:val="000000"/>
          <w:sz w:val="27"/>
          <w:szCs w:val="27"/>
        </w:rPr>
      </w:pPr>
      <w:hyperlink r:id="rId136" w:tooltip="Ψηφιακή Κάλπη " w:history="1">
        <w:r w:rsidR="0032784B">
          <w:rPr>
            <w:rStyle w:val="Hyperlink"/>
            <w:rFonts w:ascii="Roboto" w:eastAsia="Times New Roman" w:hAnsi="Roboto"/>
            <w:sz w:val="27"/>
            <w:szCs w:val="27"/>
          </w:rPr>
          <w:t>Digital Ballot Box "ZEUS": Electronic voting for public and private sector, education and any other legal entity of public or private law</w:t>
        </w:r>
      </w:hyperlink>
    </w:p>
    <w:p w:rsidR="0032784B" w:rsidRDefault="0032784B">
      <w:pPr>
        <w:spacing w:before="100" w:beforeAutospacing="1" w:after="100" w:afterAutospacing="1"/>
        <w:ind w:left="720"/>
        <w:divId w:val="530998566"/>
        <w:rPr>
          <w:rFonts w:ascii="Roboto" w:eastAsia="Times New Roman" w:hAnsi="Roboto"/>
          <w:color w:val="000000"/>
          <w:sz w:val="27"/>
          <w:szCs w:val="27"/>
        </w:rPr>
      </w:pPr>
      <w:r>
        <w:rPr>
          <w:rFonts w:ascii="Roboto" w:eastAsia="Times New Roman" w:hAnsi="Roboto"/>
          <w:color w:val="000000"/>
          <w:sz w:val="27"/>
          <w:szCs w:val="27"/>
        </w:rPr>
        <w:t>13 Nov 2021 16:37</w:t>
      </w:r>
    </w:p>
    <w:p w:rsidR="0032784B" w:rsidRDefault="0032784B" w:rsidP="0032784B">
      <w:pPr>
        <w:numPr>
          <w:ilvl w:val="0"/>
          <w:numId w:val="5"/>
        </w:numPr>
        <w:spacing w:before="100" w:beforeAutospacing="1" w:after="100" w:afterAutospacing="1" w:line="240" w:lineRule="auto"/>
        <w:divId w:val="1433239452"/>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35A009FE" wp14:editId="646A28A4">
                <wp:extent cx="304800" cy="304800"/>
                <wp:effectExtent l="0" t="0" r="0" b="0"/>
                <wp:docPr id="13" name="Rectangle 13" descr="Κορονοϊός: Περιορισμός στον αριθμό πελατών από το Σάββατο 13 Νοεμβρίου 2021 στα σούπερ μάρκετ - Δημοσιεύθηκε η Απόφαση"/>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B1EB5" id="Rectangle 13" o:spid="_x0000_s1026" alt="Κορονοϊός: Περιορισμός στον αριθμό πελατών από το Σάββατο 13 Νοεμβρίου 2021 στα σούπερ μάρκετ - Δημοσιεύθηκε η Απόφαση"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eNedAgAAqwQAAA4AAABkcnMvZTJvRG9jLnhtbKxUXWvUQBR9F/wPw7y32d2uWkOzpbRU&#13;&#10;hKrF6g+YTSabYDITZ2ab1qfWVh/ECoJPgiD4WpAWSlut9B9M/pJnJt1+6JvIQjL33Lvn3nvu3MzN&#13;&#10;b5QFWedK51JEtDvdoYSLWCa5GEX0+bPlqVlKtGEiYYUUPKKbXNP5we1bc3UV8p7MZJFwRUAidFhX&#13;&#10;Ec2MqcIg0HHGS6anZcUFnKlUJTMw1ShIFKvBXhZBr9O5G9RSJZWSMdca6FLrpAPPn6Y8Nk/SVHND&#13;&#10;ioiiNuOfyj+H/hkM5lg4UqzK8viiDvYPZZQsF8h6SbXEDCNjlf9FVeaxklqmZjqWZSDTNI+5bwLt&#13;&#10;dDt/tLOWsYr7ZqCOri510v+PNn68vqpInmB4M5QIVmJITyEbE6OCE4clXMdQzH625822Pbe/8H7X&#13;&#10;vG9eh8R+tUfATr3ntNmxZw4nzU6z6wKJPfDeE4eTZsse2Z+AdpsPrW/LoYgk9pvdt4f4wQmzO0Ps&#13;&#10;FxAc2TN7CIbv4H9Dep1et6U+wAvQnmNstgmi9hH1A8YumSL2kz0GdI6YU0B79gQ2nMQeE/uxQdLm&#13;&#10;LRLt2GNKMP260iFEWKtWlZufrlZk/EITIRczaMAXdAU1oA7EmUBKyTrjLMEYAIMjuEHiDA06Mqwf&#13;&#10;yQR6srGR/nJspKp0STB2suGv3+bVJeQbhsRAZzr92Q7uagzf5OxysHDy90pp84DLkrhDRBUK9PRs&#13;&#10;fUUbXw8LJzEunZDLeVE4BwsLcRMBrYN8B67oVpChTDbRgJLtwmDBccikekVJjV2JqH45ZopTUjwU&#13;&#10;UOF+t9932+WN/p17PRjqumd43cNEDKqIGkra46JpN3JcqXyUebHbIhcgXJq3LTlV27IuqsVCeFUu&#13;&#10;ltdt3HXbR119Ywa/AQAA//8DAFBLAwQUAAYACAAAACEAAQC+udoAAAAJAQAADwAAAGRycy9kb3du&#13;&#10;cmV2LnhtbExP0UrDQBB8F/yHYwVfxF4UkZLmUqQiFhGKqfZ5m1uTYG4vzV2T+PeuIujLLMMwszPZ&#13;&#10;cnKtGqgPjWcDV7MEFHHpbcOVgdftw+UcVIjIFlvPZOCTAizz05MMU+tHfqGhiJWSEA4pGqhj7FKt&#13;&#10;Q1mTwzDzHbFo7753GIX2lbY9jhLuWn2dJLfaYcPyocaOVjWVH8XRGRjLzbDbPj/qzcVu7fmwPqyK&#13;&#10;tydjzs+m+4XA3QJUpCn+OeB7g/SHXIrt/ZFtUK0BWRN/ULSbubD979V5pv8vyL8AAAD//wMAUEsB&#13;&#10;Ai0AFAAGAAgAAAAhAFoik6P/AAAA5QEAABMAAAAAAAAAAAAAAAAAAAAAAFtDb250ZW50X1R5cGVz&#13;&#10;XS54bWxQSwECLQAUAAYACAAAACEAp0rPONcAAACWAQAACwAAAAAAAAAAAAAAAAAwAQAAX3JlbHMv&#13;&#10;LnJlbHNQSwECLQAUAAYACAAAACEAf854150CAACrBAAADgAAAAAAAAAAAAAAAAAwAgAAZHJzL2Uy&#13;&#10;b0RvYy54bWxQSwECLQAUAAYACAAAACEAAQC+udoAAAAJAQAADwAAAAAAAAAAAAAAAAD5BAAAZHJz&#13;&#10;L2Rvd25yZXYueG1sUEsFBgAAAAAEAAQA8wAAAAAGAAAAAA==&#13;&#10;" filled="f" stroked="f">
                <o:lock v:ext="edit" aspectratio="t"/>
                <w10:anchorlock/>
              </v:rect>
            </w:pict>
          </mc:Fallback>
        </mc:AlternateContent>
      </w:r>
    </w:p>
    <w:p w:rsidR="0032784B" w:rsidRDefault="000C1F57">
      <w:pPr>
        <w:spacing w:before="100" w:beforeAutospacing="1" w:after="100" w:afterAutospacing="1"/>
        <w:ind w:left="720"/>
        <w:divId w:val="620500208"/>
        <w:rPr>
          <w:rFonts w:ascii="Roboto" w:eastAsia="Times New Roman" w:hAnsi="Roboto"/>
          <w:color w:val="000000"/>
          <w:sz w:val="27"/>
          <w:szCs w:val="27"/>
        </w:rPr>
      </w:pPr>
      <w:hyperlink r:id="rId137" w:tooltip="Κορονοϊός: Περιορισμός στον αριθμό πελατών από το Σάββατο 13 Νοεμβρίου 2021 στα σούπερ μάρκετ - Δημοσιεύθηκε η Απόφαση" w:history="1">
        <w:r w:rsidR="0032784B">
          <w:rPr>
            <w:rStyle w:val="Hyperlink"/>
            <w:rFonts w:ascii="Roboto" w:eastAsia="Times New Roman" w:hAnsi="Roboto"/>
            <w:sz w:val="27"/>
            <w:szCs w:val="27"/>
          </w:rPr>
          <w:t>Coronavirus: Restriction on the number of customers from Saturday, November 13, 2021 in supermarkets - Decision published</w:t>
        </w:r>
      </w:hyperlink>
    </w:p>
    <w:p w:rsidR="0032784B" w:rsidRDefault="0032784B">
      <w:pPr>
        <w:spacing w:before="100" w:beforeAutospacing="1" w:after="100" w:afterAutospacing="1"/>
        <w:ind w:left="720"/>
        <w:divId w:val="1477457036"/>
        <w:rPr>
          <w:rFonts w:ascii="Roboto" w:eastAsia="Times New Roman" w:hAnsi="Roboto"/>
          <w:color w:val="000000"/>
          <w:sz w:val="27"/>
          <w:szCs w:val="27"/>
        </w:rPr>
      </w:pPr>
      <w:r>
        <w:rPr>
          <w:rFonts w:ascii="Roboto" w:eastAsia="Times New Roman" w:hAnsi="Roboto"/>
          <w:color w:val="000000"/>
          <w:sz w:val="27"/>
          <w:szCs w:val="27"/>
        </w:rPr>
        <w:t>13 Nov 2021 01:29</w:t>
      </w:r>
    </w:p>
    <w:p w:rsidR="0032784B" w:rsidRDefault="0032784B" w:rsidP="0032784B">
      <w:pPr>
        <w:numPr>
          <w:ilvl w:val="0"/>
          <w:numId w:val="5"/>
        </w:numPr>
        <w:spacing w:before="100" w:beforeAutospacing="1" w:after="100" w:afterAutospacing="1" w:line="240" w:lineRule="auto"/>
        <w:divId w:val="1127552596"/>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57AC290B" wp14:editId="44023A86">
                <wp:extent cx="304800" cy="304800"/>
                <wp:effectExtent l="0" t="0" r="0" b="0"/>
                <wp:docPr id="12" name="Rectangle 12" descr="Άδειες παραμονής : Μόνο ηλεκτρονικά η ανανέωση όλων των τίτλων διαμονής των πολιτών τρίτων χωρώ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9902B" id="Rectangle 12" o:spid="_x0000_s1026" alt="Άδειες παραμονής : Μόνο ηλεκτρονικά η ανανέωση όλων των τίτλων διαμονής των πολιτών τρίτων χωρώ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SRMp4AgAAiQQAAA4AAABkcnMvZTJvRG9jLnhtbKxU227UMBB9R+IfLL/TbJcCJWq2qloV&#13;&#10;IRWoKHyAN3E2EYltbG+z5amFClQJ8QV8AhdVokLbUvUPnF/i2NntBd4QD+v1nBmfmTP2ZGV1Uldk&#13;&#10;l2tTSpHQxYUeJVykMivFKKEvX2zeWabEWCYyVknBE7rHDV0d3L610qiY92Uhq4xrAhJh4kYltLBW&#13;&#10;xVFk0oLXzCxIxQWcudQ1szD1KMo0a8BeV1G/17sfNVJnSsuUGwN0o3PSQeDPc57aZ3luuCVVQlGb&#13;&#10;DasO6zCs0WCFxSPNVFGmszrYP5RRs1Ig6yXVBrOMjHX5F1VdploamduFVNaRzPMy5UEE5Cz2/pCz&#13;&#10;UzDFgxh0x6jLPpn/R5s+3d3WpMxweX1KBKtxSc/RNiZGFScey7hJ0TH33v1wJ27qTtq3pN13x+2B&#13;&#10;O3a/3IU7d98AxcR9bj/CuCDupztD6Gl7iBjvn7pT9wUwwYnz8PvaHrXvAODEWXvkzgliuz/3vT2c&#13;&#10;YUg4vZFjHrQP1jM3hfmpO3rgT3UEH8B84HFKcLeNMjEk7qht7W/HqC2ZvjJEyPUCCvmaUdAK7ZA+&#13;&#10;h7SWTcFZhiYDBkd0g8QbBnRk2DyRGbrFxlaGq5/kuvZJcKlkEh7X3tUT4xNLUqB3e0vLPbzEFL75&#13;&#10;3udg8fy40sY+4rImfpNQjQIDPdvdMjbUw+J5jE8n5GZZVd7B4krcREDroaDAF901ZCizPQjQshsH&#13;&#10;jC82hdRvKGkwCQk1r8dMc0qqxwJdeLi4tORnJxhL9x70YejrnuF1DxMpqBJqKem267abt7HS5agI&#13;&#10;ze6KXEPj8rKT5LvalTWrFs89dGU2mn6ertsh6uoLMvgNAAD//wMAUEsDBBQABgAIAAAAIQABAL65&#13;&#10;2gAAAAkBAAAPAAAAZHJzL2Rvd25yZXYueG1sTE/RSsNAEHwX/IdjBV/EXhSRkuZSpCIWEYqp9nmb&#13;&#10;W5Ngbi/NXZP4964i6MsswzCzM9lycq0aqA+NZwNXswQUceltw5WB1+3D5RxUiMgWW89k4JMCLPPT&#13;&#10;kwxT60d+oaGIlZIQDikaqGPsUq1DWZPDMPMdsWjvvncYhfaVtj2OEu5afZ0kt9phw/Khxo5WNZUf&#13;&#10;xdEZGMvNsNs+P+rNxW7t+bA+rIq3J2POz6b7hcDdAlSkKf454HuD9Idciu39kW1QrQFZE39QtJu5&#13;&#10;sP3v1Xmm/y/IvwAAAP//AwBQSwECLQAUAAYACAAAACEAWiKTo/8AAADlAQAAEwAAAAAAAAAAAAAA&#13;&#10;AAAAAAAAW0NvbnRlbnRfVHlwZXNdLnhtbFBLAQItABQABgAIAAAAIQCnSs841wAAAJYBAAALAAAA&#13;&#10;AAAAAAAAAAAAADABAABfcmVscy8ucmVsc1BLAQItABQABgAIAAAAIQACUkTKeAIAAIkEAAAOAAAA&#13;&#10;AAAAAAAAAAAAADACAABkcnMvZTJvRG9jLnhtbFBLAQItABQABgAIAAAAIQABAL652gAAAAkBAAAP&#13;&#10;AAAAAAAAAAAAAAAAANQEAABkcnMvZG93bnJldi54bWxQSwUGAAAAAAQABADzAAAA2wUAAAAA&#13;&#10;" filled="f" stroked="f">
                <o:lock v:ext="edit" aspectratio="t"/>
                <w10:anchorlock/>
              </v:rect>
            </w:pict>
          </mc:Fallback>
        </mc:AlternateContent>
      </w:r>
    </w:p>
    <w:p w:rsidR="0032784B" w:rsidRDefault="000C1F57">
      <w:pPr>
        <w:spacing w:before="100" w:beforeAutospacing="1" w:after="100" w:afterAutospacing="1"/>
        <w:ind w:left="720"/>
        <w:divId w:val="496960775"/>
        <w:rPr>
          <w:rFonts w:ascii="Roboto" w:eastAsia="Times New Roman" w:hAnsi="Roboto"/>
          <w:color w:val="000000"/>
          <w:sz w:val="27"/>
          <w:szCs w:val="27"/>
        </w:rPr>
      </w:pPr>
      <w:hyperlink r:id="rId138" w:tooltip="Άδειες παραμονής : Μόνο ηλεκτρονικά η ανανέωση όλων των τίτλων διαμονής των πολιτών τρίτων χωρών" w:history="1">
        <w:r w:rsidR="0032784B">
          <w:rPr>
            <w:rStyle w:val="Hyperlink"/>
            <w:rFonts w:ascii="Roboto" w:eastAsia="Times New Roman" w:hAnsi="Roboto"/>
            <w:sz w:val="27"/>
            <w:szCs w:val="27"/>
          </w:rPr>
          <w:t>Residence permits: Only electronically the renewal of all residence permits of third-country nationals</w:t>
        </w:r>
      </w:hyperlink>
    </w:p>
    <w:p w:rsidR="0032784B" w:rsidRDefault="0032784B">
      <w:pPr>
        <w:spacing w:before="100" w:beforeAutospacing="1" w:after="100" w:afterAutospacing="1"/>
        <w:ind w:left="720"/>
        <w:divId w:val="1534615402"/>
        <w:rPr>
          <w:rFonts w:ascii="Roboto" w:eastAsia="Times New Roman" w:hAnsi="Roboto"/>
          <w:color w:val="000000"/>
          <w:sz w:val="27"/>
          <w:szCs w:val="27"/>
        </w:rPr>
      </w:pPr>
      <w:r>
        <w:rPr>
          <w:rFonts w:ascii="Roboto" w:eastAsia="Times New Roman" w:hAnsi="Roboto"/>
          <w:color w:val="000000"/>
          <w:sz w:val="27"/>
          <w:szCs w:val="27"/>
        </w:rPr>
        <w:t>12 Nov 2021 22:08</w:t>
      </w:r>
    </w:p>
    <w:p w:rsidR="0032784B" w:rsidRDefault="0032784B" w:rsidP="0032784B">
      <w:pPr>
        <w:numPr>
          <w:ilvl w:val="0"/>
          <w:numId w:val="5"/>
        </w:numPr>
        <w:spacing w:before="100" w:beforeAutospacing="1" w:after="100" w:afterAutospacing="1" w:line="240" w:lineRule="auto"/>
        <w:divId w:val="656691029"/>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02AF67B0" wp14:editId="039585F5">
                <wp:extent cx="304800" cy="304800"/>
                <wp:effectExtent l="0" t="0" r="0" b="0"/>
                <wp:docPr id="11" name="Rectangle 11" descr="Βουλή: Υπερψηφίστηκε ο νέος Ποινικός Κώδικα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EE96A" id="Rectangle 11" o:spid="_x0000_s1026" alt="Βουλή: Υπερψηφίστηκε ο νέος Ποινικός Κώδικας.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Y4YZhSAgAALAQAAA4AAABkcnMvZTJvRG9jLnhtbKxTzW4TMRC+I/EOlu9kkxCgrLKpqlZF&#13;&#10;SAUqCg/geL3ZFbseYzvZlBOUH3FAHDhy4sIREBJV1SKUN/C+EmNv0qZwQ1ys+bG/+eab8XBzXpVk&#13;&#10;JrQpQCa01+lSIiSHtJCThD5+tHttgxJjmUxZCVIk9FAYujm6emVYq1j0IYcyFZogiDRxrRKaW6vi&#13;&#10;KDI8FxUzHVBCYjIDXTGLrp5EqWY1oldl1O92b0Y16FRp4MIYjO60SToK+FkmuH2QZUZYUiYUudlw&#13;&#10;6nCOwxmNhiyeaKbygi95sH+gUbFCYtVzqB1mGZnq4i+oquAaDGS2w6GKIMsKLkIT2E6v+0c7BzlT&#13;&#10;IjSD6hh1rpP5f7D8/mxfkyLF4fUokazCIT1E2ZiclIL4WCoMR8XcB7doXruf7mtM3OfmuTtuXjRv&#13;&#10;3Unzxn1rXjav3Ik7c8fELYj75b7g3SPiPrmFO0X31J0173zgY/Pe/fCu+94cdQglKH+tTIwsDtS+&#13;&#10;9gIatQf8iSEStnMkIbaMQjpID9mtQlpDnQuWog4YRozoEoh3DMKRcX0PUmyITS2E6cwzXfkiqDuZ&#13;&#10;h/kfXmyBmFvCMXq9O9jo4rJwzK1sX4PFq+dKG3tHQEW8kVCNBAM8m+0ZG/iweHXHl5OwW5SlT7C4&#13;&#10;lJcjCOtDoQNPuhVkDOkhNqCh3Vj8YWjkoJ9RUuOyJtQ8nTItKCnvSlThdm8w8OsdnMGNW3109Hpm&#13;&#10;vJ5hkiNUQi0lrblt2y8xVbqY5EHsluQWCpcVbUte1ZbWki1uZFBl+Xv8yq/74dbFJx/9BgAA//8D&#13;&#10;AFBLAwQUAAYACAAAACEAAQC+udoAAAAJAQAADwAAAGRycy9kb3ducmV2LnhtbExP0UrDQBB8F/yH&#13;&#10;YwVfxF4UkZLmUqQiFhGKqfZ5m1uTYG4vzV2T+PeuIujLLMMwszPZcnKtGqgPjWcDV7MEFHHpbcOV&#13;&#10;gdftw+UcVIjIFlvPZOCTAizz05MMU+tHfqGhiJWSEA4pGqhj7FKtQ1mTwzDzHbFo7753GIX2lbY9&#13;&#10;jhLuWn2dJLfaYcPyocaOVjWVH8XRGRjLzbDbPj/qzcVu7fmwPqyKtydjzs+m+4XA3QJUpCn+OeB7&#13;&#10;g/SHXIrt/ZFtUK0BWRN/ULSbubD979V5pv8vyL8AAAD//wMAUEsBAi0AFAAGAAgAAAAhAFoik6P/&#13;&#10;AAAA5QEAABMAAAAAAAAAAAAAAAAAAAAAAFtDb250ZW50X1R5cGVzXS54bWxQSwECLQAUAAYACAAA&#13;&#10;ACEAp0rPONcAAACWAQAACwAAAAAAAAAAAAAAAAAwAQAAX3JlbHMvLnJlbHNQSwECLQAUAAYACAAA&#13;&#10;ACEAdjhhmFICAAAsBAAADgAAAAAAAAAAAAAAAAAwAgAAZHJzL2Uyb0RvYy54bWxQSwECLQAUAAYA&#13;&#10;CAAAACEAAQC+udoAAAAJAQAADwAAAAAAAAAAAAAAAACuBAAAZHJzL2Rvd25yZXYueG1sUEsFBgAA&#13;&#10;AAAEAAQA8wAAALUFAAAAAA==&#13;&#10;" filled="f" stroked="f">
                <o:lock v:ext="edit" aspectratio="t"/>
                <w10:anchorlock/>
              </v:rect>
            </w:pict>
          </mc:Fallback>
        </mc:AlternateContent>
      </w:r>
    </w:p>
    <w:p w:rsidR="0032784B" w:rsidRDefault="000C1F57">
      <w:pPr>
        <w:spacing w:before="100" w:beforeAutospacing="1" w:after="100" w:afterAutospacing="1"/>
        <w:ind w:left="720"/>
        <w:divId w:val="471678683"/>
        <w:rPr>
          <w:rFonts w:ascii="Roboto" w:eastAsia="Times New Roman" w:hAnsi="Roboto"/>
          <w:color w:val="000000"/>
          <w:sz w:val="27"/>
          <w:szCs w:val="27"/>
        </w:rPr>
      </w:pPr>
      <w:hyperlink r:id="rId139" w:tooltip="Βουλή: Υπερψηφίστηκε ο νέος Ποινικός Κώδικας. " w:history="1">
        <w:r w:rsidR="0032784B">
          <w:rPr>
            <w:rStyle w:val="Hyperlink"/>
            <w:rFonts w:ascii="Roboto" w:eastAsia="Times New Roman" w:hAnsi="Roboto"/>
            <w:sz w:val="27"/>
            <w:szCs w:val="27"/>
          </w:rPr>
          <w:t>Parliament: The new Penal Code was passed.</w:t>
        </w:r>
      </w:hyperlink>
    </w:p>
    <w:p w:rsidR="0032784B" w:rsidRDefault="0032784B">
      <w:pPr>
        <w:spacing w:before="100" w:beforeAutospacing="1" w:after="100" w:afterAutospacing="1"/>
        <w:ind w:left="720"/>
        <w:divId w:val="1715344202"/>
        <w:rPr>
          <w:rFonts w:ascii="Roboto" w:eastAsia="Times New Roman" w:hAnsi="Roboto"/>
          <w:color w:val="000000"/>
          <w:sz w:val="27"/>
          <w:szCs w:val="27"/>
        </w:rPr>
      </w:pPr>
      <w:r>
        <w:rPr>
          <w:rFonts w:ascii="Roboto" w:eastAsia="Times New Roman" w:hAnsi="Roboto"/>
          <w:color w:val="000000"/>
          <w:sz w:val="27"/>
          <w:szCs w:val="27"/>
        </w:rPr>
        <w:t>12 Nov 2021 11:18</w:t>
      </w:r>
    </w:p>
    <w:p w:rsidR="0032784B" w:rsidRDefault="0032784B" w:rsidP="0032784B">
      <w:pPr>
        <w:numPr>
          <w:ilvl w:val="0"/>
          <w:numId w:val="5"/>
        </w:numPr>
        <w:spacing w:before="100" w:beforeAutospacing="1" w:after="100" w:afterAutospacing="1" w:line="240" w:lineRule="auto"/>
        <w:divId w:val="666513943"/>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1E297281" wp14:editId="14F5EEEF">
                <wp:extent cx="304800" cy="304800"/>
                <wp:effectExtent l="0" t="0" r="0" b="0"/>
                <wp:docPr id="10" name="Rectangle 10" descr="Σε κακούργημα μετατρέπεται η κατοχή και χρήση μολότοφ στις πορείες (Τροπολογί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FC00B" id="Rectangle 10" o:spid="_x0000_s1026" alt="Σε κακούργημα μετατρέπεται η κατοχή και χρήση μολότοφ στις πορείες (Τροπολογί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jLhFtyAgAAagQAAA4AAABkcnMvZTJvRG9jLnhtbKxUzW7UMBC+I/EOlk9woNmWBUrUbFW1&#13;&#10;KkIqUFF4AK/jbCISO9jepuUEbUUv8BRwpWhVVVVppX0D55X47HT7AzfEIZZnxv483zczWVreqUqy&#13;&#10;LbQplEzo/FyPEiG5Sgs5SujbN+sPFikxlsmUlUqKhO4KQ5cHd+8sNXUsFlSuylRoAhBp4qZOaG5t&#13;&#10;HUeR4bmomJlTtZAIZkpXzMLUoyjVrAF6VUYLvd7jqFE6rbXiwhh417ogHQT8LBPcvsoyIywpE4rc&#13;&#10;bFh1WIdhjQZLLB5pVucFv8yD/UMaFSskXr2CWmOWkbEu/oKqCq6VUZmd46qKVJYVXAQSoDPf+4PO&#13;&#10;Vs5qEchAHVNf6WT+Hyx/ub2pSZGieNBHsgpFeg3ZmByVgnhfKgyHYu6bOyHul5vgm7Zf20/u2J26&#13;&#10;CzchWE7aAzdpD+D80X7sLHdG3Gm4gNi0PXRH3e0z0h7i3FG778MXburO2y/hyGfS7mNz1u4RgExx&#13;&#10;6MT9BNgeuee+w5p6rzvHdwz/5D4lKF5TmxgctupN7eU39Ybi7wyRajUHBbFiapABOXCbubRWTS5Y&#13;&#10;ChXhBkZ0C8QbBnBk2LxQKeRgY6tCbXcyXflHUDWyE7pn97qHxI4lHN6Hvf5iD7JxxGZ7/waLZ9dr&#13;&#10;bewzoSriNwnVSDDAs+0NY0M+LJ6d8c9JtV6UpQ+wuJS3PYD1rsDAJ90JMlTpLgho1fU75hObXOkP&#13;&#10;lDRo9YSa92OmBSXlcwkVns73+344gtF/9GQBhr4ZGd6MMMkBlVBLSbddtd1AjWtdjPIgdpfkCoTL&#13;&#10;io6SV7VL6zJb9HNQ5XL2/MDctMOp61/E4DcAAAD//wMAUEsDBBQABgAIAAAAIQABAL652gAAAAkB&#13;&#10;AAAPAAAAZHJzL2Rvd25yZXYueG1sTE/RSsNAEHwX/IdjBV/EXhSRkuZSpCIWEYqp9nmbW5Ngbi/N&#13;&#10;XZP4964i6MsswzCzM9lycq0aqA+NZwNXswQUceltw5WB1+3D5RxUiMgWW89k4JMCLPPTkwxT60d+&#13;&#10;oaGIlZIQDikaqGPsUq1DWZPDMPMdsWjvvncYhfaVtj2OEu5afZ0kt9phw/Khxo5WNZUfxdEZGMvN&#13;&#10;sNs+P+rNxW7t+bA+rIq3J2POz6b7hcDdAlSkKf454HuD9Idciu39kW1QrQFZE39QtJu5sP3v1Xmm&#13;&#10;/y/IvwAAAP//AwBQSwECLQAUAAYACAAAACEAWiKTo/8AAADlAQAAEwAAAAAAAAAAAAAAAAAAAAAA&#13;&#10;W0NvbnRlbnRfVHlwZXNdLnhtbFBLAQItABQABgAIAAAAIQCnSs841wAAAJYBAAALAAAAAAAAAAAA&#13;&#10;AAAAADABAABfcmVscy8ucmVsc1BLAQItABQABgAIAAAAIQB4y4RbcgIAAGoEAAAOAAAAAAAAAAAA&#13;&#10;AAAAADACAABkcnMvZTJvRG9jLnhtbFBLAQItABQABgAIAAAAIQABAL652gAAAAkBAAAPAAAAAAAA&#13;&#10;AAAAAAAAAM4EAABkcnMvZG93bnJldi54bWxQSwUGAAAAAAQABADzAAAA1QUAAAAA&#13;&#10;" filled="f" stroked="f">
                <o:lock v:ext="edit" aspectratio="t"/>
                <w10:anchorlock/>
              </v:rect>
            </w:pict>
          </mc:Fallback>
        </mc:AlternateContent>
      </w:r>
    </w:p>
    <w:p w:rsidR="0032784B" w:rsidRDefault="000C1F57">
      <w:pPr>
        <w:spacing w:before="100" w:beforeAutospacing="1" w:after="100" w:afterAutospacing="1"/>
        <w:ind w:left="720"/>
        <w:divId w:val="694884078"/>
        <w:rPr>
          <w:rFonts w:ascii="Roboto" w:eastAsia="Times New Roman" w:hAnsi="Roboto"/>
          <w:color w:val="000000"/>
          <w:sz w:val="27"/>
          <w:szCs w:val="27"/>
        </w:rPr>
      </w:pPr>
      <w:hyperlink r:id="rId140" w:tooltip="Σε κακούργημα μετατρέπεται η κατοχή και χρήση μολότοφ στις πορείες (Τροπολογία)" w:history="1">
        <w:r w:rsidR="0032784B">
          <w:rPr>
            <w:rStyle w:val="Hyperlink"/>
            <w:rFonts w:ascii="Roboto" w:eastAsia="Times New Roman" w:hAnsi="Roboto"/>
            <w:sz w:val="27"/>
            <w:szCs w:val="27"/>
          </w:rPr>
          <w:t>Possession and use of Molotov cocktails in marches is converted into a felony (Amendment)</w:t>
        </w:r>
      </w:hyperlink>
    </w:p>
    <w:p w:rsidR="0032784B" w:rsidRDefault="0032784B">
      <w:pPr>
        <w:spacing w:before="100" w:beforeAutospacing="1" w:after="100" w:afterAutospacing="1"/>
        <w:ind w:left="720"/>
        <w:divId w:val="1066294652"/>
        <w:rPr>
          <w:rFonts w:ascii="Roboto" w:eastAsia="Times New Roman" w:hAnsi="Roboto"/>
          <w:color w:val="000000"/>
          <w:sz w:val="27"/>
          <w:szCs w:val="27"/>
        </w:rPr>
      </w:pPr>
      <w:r>
        <w:rPr>
          <w:rFonts w:ascii="Roboto" w:eastAsia="Times New Roman" w:hAnsi="Roboto"/>
          <w:color w:val="000000"/>
          <w:sz w:val="27"/>
          <w:szCs w:val="27"/>
        </w:rPr>
        <w:t>10 Nov 2021 18:29</w:t>
      </w:r>
    </w:p>
    <w:p w:rsidR="0032784B" w:rsidRDefault="0032784B" w:rsidP="0032784B">
      <w:pPr>
        <w:numPr>
          <w:ilvl w:val="0"/>
          <w:numId w:val="5"/>
        </w:numPr>
        <w:spacing w:before="100" w:beforeAutospacing="1" w:after="100" w:afterAutospacing="1" w:line="240" w:lineRule="auto"/>
        <w:divId w:val="564100208"/>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371A6EBF" wp14:editId="595CC2B4">
                <wp:extent cx="304800" cy="304800"/>
                <wp:effectExtent l="0" t="0" r="0" b="0"/>
                <wp:docPr id="9" name="Rectangle 9" descr="Εστίαση: Τι ισχύει για την είσοδο αλλοδαπών που διαθέτουν πιστοποιητικό εμβολιασμού ή νόσησης από χώρα εκτός της Ε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68585" id="Rectangle 9" o:spid="_x0000_s1026" alt="Εστίαση: Τι ισχύει για την είσοδο αλλοδαπών που διαθέτουν πιστοποιητικό εμβολιασμού ή νόσησης από χώρα εκτός της Ε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5JNSyaAgAAqgQAAA4AAABkcnMvZTJvRG9jLnhtbKxU204UMRi+N/Edmt7LLLgqTJglBIIx&#13;&#10;QSWiD9Cd6exMnGnHtsuAVwgYb4A73sBbJeshuBzCG3Reya8dloPeGbPZbv9Dv//7v/bf+YXNsiAb&#13;&#10;XOlciohOT3Uo4SKWSS4GEX3zeuXBLCXaMJGwQgoe0S2u6ULv/r35ugr5jMxkkXBFACJ0WFcRzYyp&#13;&#10;wiDQccZLpqdkxQWCqVQlMzDVIEgUq4FeFsFMp/M4qKVKKiVjrjW8y22Q9jx+mvLYvExTzQ0pIgpu&#13;&#10;xq/Kr32/Br15Fg4Uq7I8vuLB/oFGyXKBqtdQy8wwMlT5X1BlHiupZWqmYlkGMk3zmPsm0M505492&#13;&#10;1jNWcd8M1NHVtU76/8HGLzbWFMmTiM5RIliJO3oF1ZgYFJzAlXAdQy971Ow2e/bYjppdexIS+9mO&#13;&#10;iR3D+ak5sD+d8d2O7Ygg6cReELiOkXlpf9hLYkf2DB9njJrt5hDxZtteNh8JPDhkf9kvOAdHG3Gw&#13;&#10;zkQOwifYj+1ps+9Az+03OM/cKcCfI+mA2K/EXjT7jpj/7qAgyuwTcDtsPoAUDp42e0jZ8fzwY4/s&#13;&#10;ESW4/LrSITRYr9aUuz5drcr4rSZCLmXQgC/qCmrgZUOciUspWWecJbgFuIER3AFxhgYc6dfPZQI9&#13;&#10;2dBI/zY2U1W6Irh1sulf39bNG+SbhsTwPux0Zzt4qjFik72rwcLJ8Upp85TLkrhNRBUIeni2saqN&#13;&#10;58PCSY4rJ+RKXhQuwMJC3PUA1rl8B450K0hfJltoQMl2XjDf2GRSvaekxqhEVL8bMsUpKZ4JqDA3&#13;&#10;3e264fJG99GTGRjqdqR/O8JEDKiIGkra7ZJpB3JYqXyQebFbkosQLs3blpyqLa0rtpgHr8rV7LqB&#13;&#10;u237rJu/mN5vAAAA//8DAFBLAwQUAAYACAAAACEAAQC+udoAAAAJAQAADwAAAGRycy9kb3ducmV2&#13;&#10;LnhtbExP0UrDQBB8F/yHYwVfxF4UkZLmUqQiFhGKqfZ5m1uTYG4vzV2T+PeuIujLLMMwszPZcnKt&#13;&#10;GqgPjWcDV7MEFHHpbcOVgdftw+UcVIjIFlvPZOCTAizz05MMU+tHfqGhiJWSEA4pGqhj7FKtQ1mT&#13;&#10;wzDzHbFo7753GIX2lbY9jhLuWn2dJLfaYcPyocaOVjWVH8XRGRjLzbDbPj/qzcVu7fmwPqyKtydj&#13;&#10;zs+m+4XA3QJUpCn+OeB7g/SHXIrt/ZFtUK0BWRN/ULSbubD979V5pv8vyL8AAAD//wMAUEsBAi0A&#13;&#10;FAAGAAgAAAAhAFoik6P/AAAA5QEAABMAAAAAAAAAAAAAAAAAAAAAAFtDb250ZW50X1R5cGVzXS54&#13;&#10;bWxQSwECLQAUAAYACAAAACEAp0rPONcAAACWAQAACwAAAAAAAAAAAAAAAAAwAQAAX3JlbHMvLnJl&#13;&#10;bHNQSwECLQAUAAYACAAAACEArkk1LJoCAACqBAAADgAAAAAAAAAAAAAAAAAwAgAAZHJzL2Uyb0Rv&#13;&#10;Yy54bWxQSwECLQAUAAYACAAAACEAAQC+udoAAAAJAQAADwAAAAAAAAAAAAAAAAD2BAAAZHJzL2Rv&#13;&#10;d25yZXYueG1sUEsFBgAAAAAEAAQA8wAAAP0FAAAAAA==&#13;&#10;" filled="f" stroked="f">
                <o:lock v:ext="edit" aspectratio="t"/>
                <w10:anchorlock/>
              </v:rect>
            </w:pict>
          </mc:Fallback>
        </mc:AlternateContent>
      </w:r>
    </w:p>
    <w:p w:rsidR="0032784B" w:rsidRDefault="000C1F57">
      <w:pPr>
        <w:spacing w:before="100" w:beforeAutospacing="1" w:after="100" w:afterAutospacing="1"/>
        <w:ind w:left="720"/>
        <w:divId w:val="138884880"/>
        <w:rPr>
          <w:rFonts w:ascii="Roboto" w:eastAsia="Times New Roman" w:hAnsi="Roboto"/>
          <w:color w:val="000000"/>
          <w:sz w:val="27"/>
          <w:szCs w:val="27"/>
        </w:rPr>
      </w:pPr>
      <w:hyperlink r:id="rId141" w:tooltip="Εστίαση: Τι ισχύει για την είσοδο αλλοδαπών που διαθέτουν πιστοποιητικό εμβολιασμού ή νόσησης από χώρα εκτός της ΕΕ" w:history="1">
        <w:r w:rsidR="0032784B">
          <w:rPr>
            <w:rStyle w:val="Hyperlink"/>
            <w:rFonts w:ascii="Roboto" w:eastAsia="Times New Roman" w:hAnsi="Roboto"/>
            <w:sz w:val="27"/>
            <w:szCs w:val="27"/>
          </w:rPr>
          <w:t>Focus: What about the entry of foreigners who have a vaccination or disease certificate from a non-EU country</w:t>
        </w:r>
      </w:hyperlink>
    </w:p>
    <w:p w:rsidR="0032784B" w:rsidRDefault="0032784B">
      <w:pPr>
        <w:spacing w:before="100" w:beforeAutospacing="1" w:after="100" w:afterAutospacing="1"/>
        <w:ind w:left="720"/>
        <w:divId w:val="1792017401"/>
        <w:rPr>
          <w:rFonts w:ascii="Roboto" w:eastAsia="Times New Roman" w:hAnsi="Roboto"/>
          <w:color w:val="000000"/>
          <w:sz w:val="27"/>
          <w:szCs w:val="27"/>
        </w:rPr>
      </w:pPr>
      <w:r>
        <w:rPr>
          <w:rFonts w:ascii="Roboto" w:eastAsia="Times New Roman" w:hAnsi="Roboto"/>
          <w:color w:val="000000"/>
          <w:sz w:val="27"/>
          <w:szCs w:val="27"/>
        </w:rPr>
        <w:t>10 Nov 2021 14:00</w:t>
      </w:r>
    </w:p>
    <w:p w:rsidR="0032784B" w:rsidRDefault="0032784B" w:rsidP="0032784B">
      <w:pPr>
        <w:numPr>
          <w:ilvl w:val="0"/>
          <w:numId w:val="5"/>
        </w:numPr>
        <w:spacing w:before="100" w:beforeAutospacing="1" w:after="100" w:afterAutospacing="1" w:line="240" w:lineRule="auto"/>
        <w:divId w:val="1756392204"/>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0C17627E" wp14:editId="492FCF5F">
                <wp:extent cx="304800" cy="304800"/>
                <wp:effectExtent l="0" t="0" r="0" b="0"/>
                <wp:docPr id="8" name="Rectangle 8" descr="Πρώτο Ένσημο: Το νέο πρόγραμμα επιδότησης εργασίας νέων χωρίς προϋπηρεσία (Τροπολογί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442A8" id="Rectangle 8" o:spid="_x0000_s1026" alt="Πρώτο Ένσημο: Το νέο πρόγραμμα επιδότησης εργασίας νέων χωρίς προϋπηρεσία (Τροπολογί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2ixt/AgAAdQQAAA4AAABkcnMvZTJvRG9jLnhtbKxU3U4UMRS+N/Edml7phcyCq+KEWUIg&#13;&#10;GBNUIvoA3ZnOzsSZtrZdBrwCNVEi8Rm84NYQgoQYIfsGnVfya4flR++MF9s95zvt13O+czoLi1t1&#13;&#10;RTa5NqUUCZ2d6VHCRSqzUowS+vrV6r15SoxlImOVFDyh29zQxcHtWwuNivmcLGSVcU1AIkzcqIQW&#13;&#10;1qo4ikxa8JqZGam4QDCXumYWrh5FmWYN2Osqmuv1HkaN1JnSMuXGAF3pgnQQ+POcp/ZFnhtuSZVQ&#13;&#10;5GbDqsM6DGs0WGDxSDNVlOlFHuwf0qhZKXDrJdUKs4yMdfkXVV2mWhqZ25lU1pHM8zLloQiUM9v7&#13;&#10;o5yNgikeioE6Rl3qZP4fbfp8c12TMksoOiVYjR69hGpMjCpOAGXcpNDLfWt326/tRzch7rM7bz+4&#13;&#10;U3fmJjFxBx46d9/x1+5g0747bnfdEaJn7oi4k3bH/XQ/2n2cPfXH2vce3HXH7gjuIVYAON/uuXPS&#13;&#10;fmr3EDsE5sncpP2C86ewTrrN5I47CPiOm7hf+B17iruUoI+NMjHK2VDr2nfCqDWZvjFEyOUC5fAl&#13;&#10;o1AYhhR1TiGtZVNwlkFQwOCIbpB4x4CODJtnMoM0bGxlaPNWrmt/CRpItsIgbV+NE9+yJAV6v9ef&#13;&#10;72HqUsSmtr+DxdPjShv7hMuaeCOhGgkGera5ZmzIh8XTPf46IVfLqvIBFlfiJgJaD4UKfNKdIEOZ&#13;&#10;baMALbvRx1OFUUj9jpIGU59Q83bMNKekeiqgwuPZft+/k+D0Hzyag6OvR4bXI0ykoEqopaQzl233&#13;&#10;tsZKl6MiiN0luQTh8rIryavapXWRLUY7qHLxDP3bue6HXVdfi8FvAAAA//8DAFBLAwQUAAYACAAA&#13;&#10;ACEAAQC+udoAAAAJAQAADwAAAGRycy9kb3ducmV2LnhtbExP0UrDQBB8F/yHYwVfxF4UkZLmUqQi&#13;&#10;FhGKqfZ5m1uTYG4vzV2T+PeuIujLLMMwszPZcnKtGqgPjWcDV7MEFHHpbcOVgdftw+UcVIjIFlvP&#13;&#10;ZOCTAizz05MMU+tHfqGhiJWSEA4pGqhj7FKtQ1mTwzDzHbFo7753GIX2lbY9jhLuWn2dJLfaYcPy&#13;&#10;ocaOVjWVH8XRGRjLzbDbPj/qzcVu7fmwPqyKtydjzs+m+4XA3QJUpCn+OeB7g/SHXIrt/ZFtUK0B&#13;&#10;WRN/ULSbubD979V5pv8vyL8AAAD//wMAUEsBAi0AFAAGAAgAAAAhAFoik6P/AAAA5QEAABMAAAAA&#13;&#10;AAAAAAAAAAAAAAAAAFtDb250ZW50X1R5cGVzXS54bWxQSwECLQAUAAYACAAAACEAp0rPONcAAACW&#13;&#10;AQAACwAAAAAAAAAAAAAAAAAwAQAAX3JlbHMvLnJlbHNQSwECLQAUAAYACAAAACEA1XaLG38CAAB1&#13;&#10;BAAADgAAAAAAAAAAAAAAAAAwAgAAZHJzL2Uyb0RvYy54bWxQSwECLQAUAAYACAAAACEAAQC+udoA&#13;&#10;AAAJAQAADwAAAAAAAAAAAAAAAADbBAAAZHJzL2Rvd25yZXYueG1sUEsFBgAAAAAEAAQA8wAAAOIF&#13;&#10;AAAAAA==&#13;&#10;" filled="f" stroked="f">
                <o:lock v:ext="edit" aspectratio="t"/>
                <w10:anchorlock/>
              </v:rect>
            </w:pict>
          </mc:Fallback>
        </mc:AlternateContent>
      </w:r>
    </w:p>
    <w:p w:rsidR="0032784B" w:rsidRDefault="000C1F57">
      <w:pPr>
        <w:spacing w:before="100" w:beforeAutospacing="1" w:after="100" w:afterAutospacing="1"/>
        <w:ind w:left="720"/>
        <w:divId w:val="1584534236"/>
        <w:rPr>
          <w:rFonts w:ascii="Roboto" w:eastAsia="Times New Roman" w:hAnsi="Roboto"/>
          <w:color w:val="000000"/>
          <w:sz w:val="27"/>
          <w:szCs w:val="27"/>
        </w:rPr>
      </w:pPr>
      <w:hyperlink r:id="rId142" w:tooltip="Πρώτο Ένσημο: Το νέο πρόγραμμα επιδότησης εργασίας νέων χωρίς προϋπηρεσία (Τροπολογία)" w:history="1">
        <w:r w:rsidR="0032784B">
          <w:rPr>
            <w:rStyle w:val="Hyperlink"/>
            <w:rFonts w:ascii="Roboto" w:eastAsia="Times New Roman" w:hAnsi="Roboto"/>
            <w:sz w:val="27"/>
            <w:szCs w:val="27"/>
          </w:rPr>
          <w:t>First Stamp: The new employment subsidy program for young people without previous service (Amendment)</w:t>
        </w:r>
      </w:hyperlink>
    </w:p>
    <w:p w:rsidR="0032784B" w:rsidRDefault="0032784B">
      <w:pPr>
        <w:spacing w:before="100" w:beforeAutospacing="1" w:after="100" w:afterAutospacing="1"/>
        <w:ind w:left="720"/>
        <w:divId w:val="548342519"/>
        <w:rPr>
          <w:rFonts w:ascii="Roboto" w:eastAsia="Times New Roman" w:hAnsi="Roboto"/>
          <w:color w:val="000000"/>
          <w:sz w:val="27"/>
          <w:szCs w:val="27"/>
        </w:rPr>
      </w:pPr>
      <w:r>
        <w:rPr>
          <w:rFonts w:ascii="Roboto" w:eastAsia="Times New Roman" w:hAnsi="Roboto"/>
          <w:color w:val="000000"/>
          <w:sz w:val="27"/>
          <w:szCs w:val="27"/>
        </w:rPr>
        <w:t>10 Nov 2021 12:04</w:t>
      </w:r>
    </w:p>
    <w:p w:rsidR="0032784B" w:rsidRDefault="0032784B">
      <w:pPr>
        <w:spacing w:after="0"/>
        <w:divId w:val="1877353014"/>
        <w:rPr>
          <w:rFonts w:ascii="Roboto" w:eastAsia="Times New Roman" w:hAnsi="Roboto"/>
          <w:color w:val="000000"/>
          <w:sz w:val="27"/>
          <w:szCs w:val="27"/>
        </w:rPr>
      </w:pPr>
      <w:r>
        <w:rPr>
          <w:rFonts w:ascii="Roboto" w:eastAsia="Times New Roman" w:hAnsi="Roboto"/>
          <w:color w:val="000000"/>
          <w:sz w:val="27"/>
          <w:szCs w:val="27"/>
        </w:rPr>
        <w:br/>
      </w:r>
      <w:r>
        <w:rPr>
          <w:rFonts w:ascii="Roboto" w:eastAsia="Times New Roman" w:hAnsi="Roboto"/>
          <w:color w:val="000000"/>
          <w:sz w:val="27"/>
          <w:szCs w:val="27"/>
        </w:rPr>
        <w:br/>
      </w:r>
    </w:p>
    <w:p w:rsidR="0032784B" w:rsidRDefault="0032784B">
      <w:pPr>
        <w:divId w:val="40136318"/>
        <w:rPr>
          <w:rFonts w:ascii="Roboto" w:eastAsia="Times New Roman" w:hAnsi="Roboto"/>
          <w:color w:val="000000"/>
          <w:sz w:val="27"/>
          <w:szCs w:val="27"/>
        </w:rPr>
      </w:pPr>
      <w:r>
        <w:rPr>
          <w:rFonts w:ascii="Roboto" w:eastAsia="Times New Roman" w:hAnsi="Roboto"/>
          <w:color w:val="000000"/>
          <w:sz w:val="27"/>
          <w:szCs w:val="27"/>
        </w:rPr>
        <w:br/>
      </w:r>
      <w:r>
        <w:rPr>
          <w:rFonts w:ascii="Roboto" w:eastAsia="Times New Roman" w:hAnsi="Roboto"/>
          <w:color w:val="000000"/>
          <w:sz w:val="27"/>
          <w:szCs w:val="27"/>
        </w:rPr>
        <w:br/>
      </w:r>
    </w:p>
    <w:p w:rsidR="0032784B" w:rsidRDefault="0032784B">
      <w:pPr>
        <w:pStyle w:val="Heading3"/>
        <w:divId w:val="555360170"/>
        <w:rPr>
          <w:rFonts w:ascii="Roboto" w:eastAsia="Times New Roman" w:hAnsi="Roboto"/>
          <w:color w:val="000000"/>
          <w:sz w:val="27"/>
          <w:szCs w:val="27"/>
        </w:rPr>
      </w:pPr>
      <w:r>
        <w:rPr>
          <w:rFonts w:ascii="Roboto" w:eastAsia="Times New Roman" w:hAnsi="Roboto"/>
          <w:color w:val="000000"/>
        </w:rPr>
        <w:t>We recommend you</w:t>
      </w:r>
    </w:p>
    <w:p w:rsidR="0032784B" w:rsidRDefault="0032784B">
      <w:pPr>
        <w:divId w:val="10880467"/>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782A2BB9" wp14:editId="1AE04FD0">
                <wp:extent cx="304800" cy="304800"/>
                <wp:effectExtent l="0" t="0" r="0" b="0"/>
                <wp:docPr id="7" name="Rectangle 7" descr="Law 4839/2021 was published in the Government Gazette with the increase of the tax-free amount of donations and parental benefi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628F4" id="Rectangle 7" o:spid="_x0000_s1026" alt="Law 4839/2021 was published in the Government Gazette with the increase of the tax-free amount of donations and parental benefi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KCBhFAgAAVwQAAA4AAABkcnMvZTJvRG9jLnhtbKxU227bMAx9H7B/IPTeOkmzNTXqFEWL&#13;&#10;FgO6rVi3D2BkOhZmi5qo1Gm/frTS9LK9DXsRRFI+Ojw88unZtu/gnqI49pWZHk4MkLdcO7+uzI/v&#13;&#10;VwcLA5LQ19ixp8o8kJiz5ft3p0MoacYtdzVFUBAv5RAq06YUyqIQ21KPcsiBvBYbjj0mDeO6qCMO&#13;&#10;it53xWwy+VgMHOsQ2ZKIZi93RbPM+E1DNn1tGqEEXWWUW8przOsqr8XyFMt1xNA6+8QD/4FGj87r&#13;&#10;rc9Ql5gQNtH9BdU7G1m4SYeW+4KbxlnKTWg708kf7dy1GCg3o+pIeNZJ/h+s/XJ/G8HVlTk24LHX&#13;&#10;GX1T1dCvOwJN1SRW9brBAeaLoxNlOZvCgAJhs+qctFSD85BagmtWH/iefIJrfKSUCAaX2lxz3kZC&#13;&#10;IeAmxwm3B00kAux5ox9oumaPSV0koG6BgFGBsIMVeWpcEgM6qSFIqYTvwm0ctZZww/angOeLVgnT&#13;&#10;uQSlrjbUTvapGHloCWuVTNOKUbwBGQNROFgNn7nW5nGTOA9y28R+vERHBNtslYcXw9A2gdXs0WS+&#13;&#10;mKivrNb2+/EOLPefhyjpmriHcVOZqAQzPN7fSMp8sNyfGa/zfOW6bixg2fm3GYUdU7mDkfROkBXX&#13;&#10;D9pA5J25dQi6aTk+GhjU15WRXxtV00D3yasKJ9P5fHwJOZh/OJ5pEF9XVq8r6K1CVSYZHcu4vUi7&#13;&#10;17MJ0a3bLPaO5LkKp4N6lnhH64mtmjer8vTQxtfxOs6nXv4Hy98AAAD//wMAUEsDBBQABgAIAAAA&#13;&#10;IQABAL652gAAAAkBAAAPAAAAZHJzL2Rvd25yZXYueG1sTE/RSsNAEHwX/IdjBV/EXhSRkuZSpCIW&#13;&#10;EYqp9nmbW5Ngbi/NXZP4964i6MsswzCzM9lycq0aqA+NZwNXswQUceltw5WB1+3D5RxUiMgWW89k&#13;&#10;4JMCLPPTkwxT60d+oaGIlZIQDikaqGPsUq1DWZPDMPMdsWjvvncYhfaVtj2OEu5afZ0kt9phw/Kh&#13;&#10;xo5WNZUfxdEZGMvNsNs+P+rNxW7t+bA+rIq3J2POz6b7hcDdAlSkKf454HuD9Idciu39kW1QrQFZ&#13;&#10;E39QtJu5sP3v1Xmm/y/IvwAAAP//AwBQSwECLQAUAAYACAAAACEAWiKTo/8AAADlAQAAEwAAAAAA&#13;&#10;AAAAAAAAAAAAAAAAW0NvbnRlbnRfVHlwZXNdLnhtbFBLAQItABQABgAIAAAAIQCnSs841wAAAJYB&#13;&#10;AAALAAAAAAAAAAAAAAAAADABAABfcmVscy8ucmVsc1BLAQItABQABgAIAAAAIQBxyggYRQIAAFcE&#13;&#10;AAAOAAAAAAAAAAAAAAAAADACAABkcnMvZTJvRG9jLnhtbFBLAQItABQABgAIAAAAIQABAL652gAA&#13;&#10;AAkBAAAPAAAAAAAAAAAAAAAAAKEEAABkcnMvZG93bnJldi54bWxQSwUGAAAAAAQABADzAAAAqAUA&#13;&#10;AAAA&#13;&#10;" filled="f" stroked="f">
                <o:lock v:ext="edit" aspectratio="t"/>
                <w10:anchorlock/>
              </v:rect>
            </w:pict>
          </mc:Fallback>
        </mc:AlternateContent>
      </w:r>
    </w:p>
    <w:p w:rsidR="0032784B" w:rsidRDefault="000C1F57">
      <w:pPr>
        <w:pStyle w:val="Heading4"/>
        <w:divId w:val="1802141000"/>
        <w:rPr>
          <w:rFonts w:ascii="Roboto" w:eastAsia="Times New Roman" w:hAnsi="Roboto"/>
          <w:color w:val="000000"/>
          <w:sz w:val="24"/>
          <w:szCs w:val="24"/>
        </w:rPr>
      </w:pPr>
      <w:hyperlink r:id="rId143" w:tooltip="Δημοσιεύθηκε στο ΦΕΚ ο νόμος 4839/2021 με την αύξηση του αφορολόγητου ποσού δωρεών και γονικών παροχών" w:history="1">
        <w:r w:rsidR="0032784B">
          <w:rPr>
            <w:rStyle w:val="Hyperlink"/>
            <w:rFonts w:ascii="Roboto" w:eastAsia="Times New Roman" w:hAnsi="Roboto"/>
          </w:rPr>
          <w:t>Law 4839/2021 was published in the Government Gazette with the increase of the tax-free amount of donations and parental benefits</w:t>
        </w:r>
      </w:hyperlink>
    </w:p>
    <w:p w:rsidR="0032784B" w:rsidRDefault="0032784B">
      <w:pPr>
        <w:divId w:val="1783845212"/>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04DC6201" wp14:editId="58D9A53D">
                <wp:extent cx="304800" cy="304800"/>
                <wp:effectExtent l="0" t="0" r="0" b="0"/>
                <wp:docPr id="6" name="Rectangle 6" descr="Law 4837/2021 on the Strengthening of Social Protection was publish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1057B" id="Rectangle 6" o:spid="_x0000_s1026" alt="Law 4837/2021 on the Strengthening of Social Protection was publish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svIQhAgAAGwQAAA4AAABkcnMvZTJvRG9jLnhtbKxTXW/TMBR9R+I/XPmdJu3KVqKm07Rp&#13;&#10;CKmwisIPuHWcxiLxNbbbtPx6rp126+AN8WLdj+Tcc46v57eHroW9cl6TKcV4lAtQRlKlzbYU3789&#13;&#10;vpsJ8AFNhS0ZVYqj8uJ28fbNvLeFmlBDbaUcMIjxRW9L0YRgiyzzslEd+hFZZbhZk+swcOq2WeWw&#13;&#10;Z/SuzSZ5fp315CrrSCrvufowNMUi4de1kuGprr0K0JaCuYV0unRu0pkt5lhsHdpGyxMP/AcaHWrD&#13;&#10;U5+hHjAg7Jz+C6rT0pGnOowkdRnVtZYqiWA54/wPOesGrUpi2B1vn33y/w9WftmvHOiqFNcCDHZ8&#13;&#10;R1/ZNTTbVgGXKuUl+7XEHqazqxtmORkDGQiNgnVwymw5Mmw9UA1rkhpbWDkKjMErAT16sLtNq32j&#13;&#10;KgHsdm99wUPXduWiX94uSf7wYOi+4aHqzlv+lVeJ2ZxLzlHfKKxYNpcZI3sFEhPPcLDpP1PFAnAX&#13;&#10;KF3GoXZdHMI2wyFd9/Hl0tUhgOTqVT6d5bwbknvnOM7A4vy7dT58VNRBDErhmGCCx/3Sh8QHi/M3&#13;&#10;cZyhR922sYFFa15XGDaWkoJIejBkQ9WRBbBviR8/KA4acr8E9LybpfA/d+iUgPaTYRc+jKfTuM0p&#13;&#10;mb6/mXDiLjubyw4ayVClCAKG8D4ML2Bnnd42yeyB5B0bV+tBUnR1oHViywuYXDk9lrjhl3n66uVN&#13;&#10;L34DAAD//wMAUEsDBBQABgAIAAAAIQABAL652gAAAAkBAAAPAAAAZHJzL2Rvd25yZXYueG1sTE/R&#13;&#10;SsNAEHwX/IdjBV/EXhSRkuZSpCIWEYqp9nmbW5Ngbi/NXZP4964i6MsswzCzM9lycq0aqA+NZwNX&#13;&#10;swQUceltw5WB1+3D5RxUiMgWW89k4JMCLPPTkwxT60d+oaGIlZIQDikaqGPsUq1DWZPDMPMdsWjv&#13;&#10;vncYhfaVtj2OEu5afZ0kt9phw/Khxo5WNZUfxdEZGMvNsNs+P+rNxW7t+bA+rIq3J2POz6b7hcDd&#13;&#10;AlSkKf454HuD9Idciu39kW1QrQFZE39QtJu5sP3v1Xmm/y/IvwAAAP//AwBQSwECLQAUAAYACAAA&#13;&#10;ACEAWiKTo/8AAADlAQAAEwAAAAAAAAAAAAAAAAAAAAAAW0NvbnRlbnRfVHlwZXNdLnhtbFBLAQIt&#13;&#10;ABQABgAIAAAAIQCnSs841wAAAJYBAAALAAAAAAAAAAAAAAAAADABAABfcmVscy8ucmVsc1BLAQIt&#13;&#10;ABQABgAIAAAAIQD57LyEIQIAABsEAAAOAAAAAAAAAAAAAAAAADACAABkcnMvZTJvRG9jLnhtbFBL&#13;&#10;AQItABQABgAIAAAAIQABAL652gAAAAkBAAAPAAAAAAAAAAAAAAAAAH0EAABkcnMvZG93bnJldi54&#13;&#10;bWxQSwUGAAAAAAQABADzAAAAhAUAAAAA&#13;&#10;" filled="f" stroked="f">
                <o:lock v:ext="edit" aspectratio="t"/>
                <w10:anchorlock/>
              </v:rect>
            </w:pict>
          </mc:Fallback>
        </mc:AlternateContent>
      </w:r>
    </w:p>
    <w:p w:rsidR="0032784B" w:rsidRDefault="000C1F57">
      <w:pPr>
        <w:pStyle w:val="Heading4"/>
        <w:divId w:val="1150170233"/>
        <w:rPr>
          <w:rFonts w:ascii="Roboto" w:eastAsia="Times New Roman" w:hAnsi="Roboto"/>
          <w:color w:val="000000"/>
          <w:sz w:val="24"/>
          <w:szCs w:val="24"/>
        </w:rPr>
      </w:pPr>
      <w:hyperlink r:id="rId144" w:tooltip="Δημοσιεύθηκε ο νόμος 4837/2021 για την Ενίσχυση της Κοινωνικής Προστασίας" w:history="1">
        <w:r w:rsidR="0032784B">
          <w:rPr>
            <w:rStyle w:val="Hyperlink"/>
            <w:rFonts w:ascii="Roboto" w:eastAsia="Times New Roman" w:hAnsi="Roboto"/>
          </w:rPr>
          <w:t>Law 4837/2021 on the Strengthening of Social Protection was published</w:t>
        </w:r>
      </w:hyperlink>
    </w:p>
    <w:p w:rsidR="0032784B" w:rsidRDefault="0032784B">
      <w:pPr>
        <w:divId w:val="1695763093"/>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15A87557" wp14:editId="50B7E9F3">
                <wp:extent cx="304800" cy="304800"/>
                <wp:effectExtent l="0" t="0" r="0" b="0"/>
                <wp:docPr id="5" name="Rectangle 5" descr="The new law 4830/2021 on pets was publish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A7424" id="Rectangle 5" o:spid="_x0000_s1026" alt="The new law 4830/2021 on pets was publish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oT6sQAgAAAQQAAA4AAABkcnMvZTJvRG9jLnhtbKxTXW/TMBR9R+I/XPmdJu06KFHTado0&#13;&#10;hDTYxMYPcJ2bxsKxja/bdPx6rp126+AN8WLdj+Tcc46vlxf73sAOA2lnazGdlALQKtdou6nF98eb&#13;&#10;dwsBFKVtpHEWa/GEJC5Wb98sB1/hzHXONBiAQSxVg69FF6OvioJUh72kifNoudm60MvIadgUTZAD&#13;&#10;o/emmJXl+2JwofHBKSTi6vXYFKuM37ao4l3bEkYwtWBuMZ8hn+t8FqulrDZB+k6rAw/5DzR6qS1P&#13;&#10;fYa6llHCNui/oHqtgiPXxolyfeHaVivMIljOtPxDzkMnPWYx7A75Z5/o/8Gqr7v7ALqpxbkAK3u+&#13;&#10;o2/smrQbg8ClBkmxX48dgsUBjBxgvjgrme1sCs6Cx0gwSAK/XRtNHTYC2NPBU8XQD/4+JFfI3zr1&#13;&#10;g8C6q46h8ZI8D+GF4ZnHUghu6FA2LI7LjFG8AkkJMRyshy+uYZpyG122fN+GPg1hM2GfL/Xp5Wpx&#13;&#10;H0Fx9aycL0reAMW9Y5xmyOr4uw8UP6HrIQW1CEwww8vdLcXMR1bHb9I46260MakhK2NfVxg2lbKC&#13;&#10;RHo0ZO2aJxYQ3LiG/Gw46Fz4JWDgDawF/dzKgALMZ8sufJzO52lnczI//zDjJJx21qcdaRVD1SIK&#13;&#10;GMOrOO751ge96bLZI8lLNq7Vo6Tk6kjrwJbXLLtyeBJpj0/z/NXLy139BgAA//8DAFBLAwQUAAYA&#13;&#10;CAAAACEAAQC+udoAAAAJAQAADwAAAGRycy9kb3ducmV2LnhtbExP0UrDQBB8F/yHYwVfxF4UkZLm&#13;&#10;UqQiFhGKqfZ5m1uTYG4vzV2T+PeuIujLLMMwszPZcnKtGqgPjWcDV7MEFHHpbcOVgdftw+UcVIjI&#13;&#10;FlvPZOCTAizz05MMU+tHfqGhiJWSEA4pGqhj7FKtQ1mTwzDzHbFo7753GIX2lbY9jhLuWn2dJLfa&#13;&#10;YcPyocaOVjWVH8XRGRjLzbDbPj/qzcVu7fmwPqyKtydjzs+m+4XA3QJUpCn+OeB7g/SHXIrt/ZFt&#13;&#10;UK0BWRN/ULSbubD979V5pv8vyL8AAAD//wMAUEsBAi0AFAAGAAgAAAAhAFoik6P/AAAA5QEAABMA&#13;&#10;AAAAAAAAAAAAAAAAAAAAAFtDb250ZW50X1R5cGVzXS54bWxQSwECLQAUAAYACAAAACEAp0rPONcA&#13;&#10;AACWAQAACwAAAAAAAAAAAAAAAAAwAQAAX3JlbHMvLnJlbHNQSwECLQAUAAYACAAAACEAXOhPqxAC&#13;&#10;AAABBAAADgAAAAAAAAAAAAAAAAAwAgAAZHJzL2Uyb0RvYy54bWxQSwECLQAUAAYACAAAACEAAQC+&#13;&#10;udoAAAAJAQAADwAAAAAAAAAAAAAAAABsBAAAZHJzL2Rvd25yZXYueG1sUEsFBgAAAAAEAAQA8wAA&#13;&#10;AHMFAAAAAA==&#13;&#10;" filled="f" stroked="f">
                <o:lock v:ext="edit" aspectratio="t"/>
                <w10:anchorlock/>
              </v:rect>
            </w:pict>
          </mc:Fallback>
        </mc:AlternateContent>
      </w:r>
    </w:p>
    <w:p w:rsidR="0032784B" w:rsidRDefault="000C1F57">
      <w:pPr>
        <w:pStyle w:val="Heading4"/>
        <w:divId w:val="1666274188"/>
        <w:rPr>
          <w:rFonts w:ascii="Roboto" w:eastAsia="Times New Roman" w:hAnsi="Roboto"/>
          <w:color w:val="000000"/>
          <w:sz w:val="24"/>
          <w:szCs w:val="24"/>
        </w:rPr>
      </w:pPr>
      <w:hyperlink r:id="rId145" w:tooltip="Δημοσιεύθηκε ο νέος νόμος 4830/2021 για τα ζώα συντροφιάς" w:history="1">
        <w:r w:rsidR="0032784B">
          <w:rPr>
            <w:rStyle w:val="Hyperlink"/>
            <w:rFonts w:ascii="Roboto" w:eastAsia="Times New Roman" w:hAnsi="Roboto"/>
          </w:rPr>
          <w:t>The new law 4830/2021 on pets was published</w:t>
        </w:r>
      </w:hyperlink>
    </w:p>
    <w:p w:rsidR="0032784B" w:rsidRDefault="0032784B">
      <w:pPr>
        <w:divId w:val="625939385"/>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7AAA4E30" wp14:editId="2C205157">
                <wp:extent cx="304800" cy="304800"/>
                <wp:effectExtent l="0" t="0" r="0" b="0"/>
                <wp:docPr id="4" name="Rectangle 4" descr="The JMD with the measures to protect public health from the risk of further spread of the coronavirus in force from Saturday, November 6, 2021 was publish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6BC5E" id="Rectangle 4" o:spid="_x0000_s1026" alt="The JMD with the measures to protect public health from the risk of further spread of the coronavirus in force from Saturday, November 6, 2021 was publish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n3Ok9VAgAAcgQAAA4AAABkcnMvZTJvRG9jLnhtbKxU227bMAx9H7B/IPTc1U6WdZ1Rpyha&#13;&#10;dNjQdsXafQAjy7FQW9JIOU729aPlppftbdiLIZLS4eEh6ZPTbdfCxhBb70o1O8wVGKd9Zd26VD/u&#13;&#10;L98dK+CIrsLWO1OqnWF1unz75mQIhZn7xreVIRAQx8UQStXEGIosY92YDvnQB+MkWHvqMIpJ66wi&#13;&#10;HAS9a7N5nh9lg6cqkNeGWbwXU1AtE35dGx2/1TWbCG2phFtMX0rfVfpmyxMs1oShsfqRB/4DjQ6t&#13;&#10;k6xPUBcYEXqyf0F1VpNnX8dD7bvM17XVJhUh5czyP8q5azCYVIyow+FJJ/5/sPpmc0tgq1ItFDjs&#13;&#10;pEffRTV069aAuCrDWvS6bwx8vb6AwcYGohidQe7JMEQPon+UNxD6VSsqNgZbuVWT79JVsvwAvoa6&#13;&#10;J3lJwIEMVqNnBNKevMONpZ7BOpBWazO9vcPYU4W7A7jxG9Ot5OnRAczz+QwG5CkbN6ZSIE0cAhdS&#13;&#10;y124pbENHK68fmBw/ryRWswZB2EoEypF7l1EfhCulagpbsHIXoGMBgscrIZrX4ku2EeferytqRuT&#13;&#10;SPdgm6Zo9zxLZhtBi/d9vjjOZeS0xPbnMQcW++eBOH42ItJ4KBUJwQSPmyuOiQ8W+ztjOucvbduO&#13;&#10;ASxa99ojsKMrVTCSngRZ+WonBUh7Ej/ZUzk0nn4pGGTkS8U/eySjoP3iRIVPs8ViXJJkLD58nItB&#13;&#10;LyOrlxF0WqBKFRVMx/M4LVYfyK6bJPZE8kyEq+1U0qjqROuRrcx1UuVxB8fFeWmnW8+/iuVvAAAA&#13;&#10;//8DAFBLAwQUAAYACAAAACEAAQC+udoAAAAJAQAADwAAAGRycy9kb3ducmV2LnhtbExP0UrDQBB8&#13;&#10;F/yHYwVfxF4UkZLmUqQiFhGKqfZ5m1uTYG4vzV2T+PeuIujLLMMwszPZcnKtGqgPjWcDV7MEFHHp&#13;&#10;bcOVgdftw+UcVIjIFlvPZOCTAizz05MMU+tHfqGhiJWSEA4pGqhj7FKtQ1mTwzDzHbFo7753GIX2&#13;&#10;lbY9jhLuWn2dJLfaYcPyocaOVjWVH8XRGRjLzbDbPj/qzcVu7fmwPqyKtydjzs+m+4XA3QJUpCn+&#13;&#10;OeB7g/SHXIrt/ZFtUK0BWRN/ULSbubD979V5pv8vyL8AAAD//wMAUEsBAi0AFAAGAAgAAAAhAFoi&#13;&#10;k6P/AAAA5QEAABMAAAAAAAAAAAAAAAAAAAAAAFtDb250ZW50X1R5cGVzXS54bWxQSwECLQAUAAYA&#13;&#10;CAAAACEAp0rPONcAAACWAQAACwAAAAAAAAAAAAAAAAAwAQAAX3JlbHMvLnJlbHNQSwECLQAUAAYA&#13;&#10;CAAAACEAWfc6T1UCAAByBAAADgAAAAAAAAAAAAAAAAAwAgAAZHJzL2Uyb0RvYy54bWxQSwECLQAU&#13;&#10;AAYACAAAACEAAQC+udoAAAAJAQAADwAAAAAAAAAAAAAAAACxBAAAZHJzL2Rvd25yZXYueG1sUEsF&#13;&#10;BgAAAAAEAAQA8wAAALgFAAAAAA==&#13;&#10;" filled="f" stroked="f">
                <o:lock v:ext="edit" aspectratio="t"/>
                <w10:anchorlock/>
              </v:rect>
            </w:pict>
          </mc:Fallback>
        </mc:AlternateContent>
      </w:r>
    </w:p>
    <w:p w:rsidR="0032784B" w:rsidRDefault="000C1F57">
      <w:pPr>
        <w:pStyle w:val="Heading4"/>
        <w:divId w:val="494540919"/>
        <w:rPr>
          <w:rFonts w:ascii="Roboto" w:eastAsia="Times New Roman" w:hAnsi="Roboto"/>
          <w:color w:val="000000"/>
          <w:sz w:val="24"/>
          <w:szCs w:val="24"/>
        </w:rPr>
      </w:pPr>
      <w:hyperlink r:id="rId146" w:tooltip="Δημοσιεύθηκε η ΚΥΑ με τα μέτρα προστασίας της δημόσιας υγείας από τον κίνδυνο περαιτέρω διασποράς του κορωνοϊού που ισχύουν από το Σάββατο 6 Νοεμβρίου 2021" w:history="1">
        <w:r w:rsidR="0032784B">
          <w:rPr>
            <w:rStyle w:val="Hyperlink"/>
            <w:rFonts w:ascii="Roboto" w:eastAsia="Times New Roman" w:hAnsi="Roboto"/>
          </w:rPr>
          <w:t>The JMD with the measures to protect public health from the risk of further spread of the coronavirus in force from Saturday, November 6, 2021 was published</w:t>
        </w:r>
      </w:hyperlink>
    </w:p>
    <w:p w:rsidR="0032784B" w:rsidRDefault="000C1F57" w:rsidP="0032784B">
      <w:pPr>
        <w:numPr>
          <w:ilvl w:val="0"/>
          <w:numId w:val="6"/>
        </w:numPr>
        <w:spacing w:before="100" w:beforeAutospacing="1" w:after="100" w:afterAutospacing="1" w:line="240" w:lineRule="auto"/>
        <w:divId w:val="155464576"/>
        <w:rPr>
          <w:rFonts w:ascii="Roboto" w:eastAsia="Times New Roman" w:hAnsi="Roboto"/>
          <w:color w:val="000000"/>
          <w:sz w:val="27"/>
          <w:szCs w:val="27"/>
        </w:rPr>
      </w:pPr>
      <w:hyperlink r:id="rId147" w:anchor="terms-17" w:tooltip="Πολιτική Cookies" w:history="1">
        <w:r w:rsidR="0032784B">
          <w:rPr>
            <w:rStyle w:val="Hyperlink"/>
            <w:rFonts w:ascii="Roboto" w:eastAsia="Times New Roman" w:hAnsi="Roboto"/>
            <w:sz w:val="27"/>
            <w:szCs w:val="27"/>
          </w:rPr>
          <w:t>Cookie Policy</w:t>
        </w:r>
      </w:hyperlink>
    </w:p>
    <w:p w:rsidR="0032784B" w:rsidRDefault="000C1F57" w:rsidP="0032784B">
      <w:pPr>
        <w:numPr>
          <w:ilvl w:val="0"/>
          <w:numId w:val="6"/>
        </w:numPr>
        <w:spacing w:before="100" w:beforeAutospacing="1" w:after="100" w:afterAutospacing="1" w:line="240" w:lineRule="auto"/>
        <w:divId w:val="155464576"/>
        <w:rPr>
          <w:rFonts w:ascii="Roboto" w:eastAsia="Times New Roman" w:hAnsi="Roboto"/>
          <w:color w:val="000000"/>
          <w:sz w:val="27"/>
          <w:szCs w:val="27"/>
        </w:rPr>
      </w:pPr>
      <w:hyperlink r:id="rId148" w:anchor="terms-7" w:tooltip="Πνευματικά Δικαιώματα" w:history="1">
        <w:r w:rsidR="0032784B">
          <w:rPr>
            <w:rStyle w:val="Hyperlink"/>
            <w:rFonts w:ascii="Roboto" w:eastAsia="Times New Roman" w:hAnsi="Roboto"/>
            <w:sz w:val="27"/>
            <w:szCs w:val="27"/>
          </w:rPr>
          <w:t>Copyright</w:t>
        </w:r>
      </w:hyperlink>
    </w:p>
    <w:p w:rsidR="0032784B" w:rsidRDefault="000C1F57" w:rsidP="0032784B">
      <w:pPr>
        <w:numPr>
          <w:ilvl w:val="0"/>
          <w:numId w:val="6"/>
        </w:numPr>
        <w:spacing w:before="100" w:beforeAutospacing="1" w:after="100" w:afterAutospacing="1" w:line="240" w:lineRule="auto"/>
        <w:divId w:val="155464576"/>
        <w:rPr>
          <w:rFonts w:ascii="Roboto" w:eastAsia="Times New Roman" w:hAnsi="Roboto"/>
          <w:color w:val="000000"/>
          <w:sz w:val="27"/>
          <w:szCs w:val="27"/>
        </w:rPr>
      </w:pPr>
      <w:hyperlink r:id="rId149" w:tooltip="Επικοινωνία" w:history="1">
        <w:r w:rsidR="0032784B">
          <w:rPr>
            <w:rStyle w:val="Hyperlink"/>
            <w:rFonts w:ascii="Roboto" w:eastAsia="Times New Roman" w:hAnsi="Roboto"/>
            <w:sz w:val="27"/>
            <w:szCs w:val="27"/>
          </w:rPr>
          <w:t>Communication</w:t>
        </w:r>
      </w:hyperlink>
    </w:p>
    <w:p w:rsidR="0032784B" w:rsidRDefault="000C1F57" w:rsidP="0032784B">
      <w:pPr>
        <w:numPr>
          <w:ilvl w:val="0"/>
          <w:numId w:val="6"/>
        </w:numPr>
        <w:spacing w:before="100" w:beforeAutospacing="1" w:after="100" w:afterAutospacing="1" w:line="240" w:lineRule="auto"/>
        <w:divId w:val="155464576"/>
        <w:rPr>
          <w:rFonts w:ascii="Roboto" w:eastAsia="Times New Roman" w:hAnsi="Roboto"/>
          <w:color w:val="000000"/>
          <w:sz w:val="27"/>
          <w:szCs w:val="27"/>
        </w:rPr>
      </w:pPr>
      <w:hyperlink r:id="rId150" w:tooltip="Όροι Προϋποθέσεις" w:history="1">
        <w:r w:rsidR="0032784B">
          <w:rPr>
            <w:rStyle w:val="Hyperlink"/>
            <w:rFonts w:ascii="Roboto" w:eastAsia="Times New Roman" w:hAnsi="Roboto"/>
            <w:sz w:val="27"/>
            <w:szCs w:val="27"/>
          </w:rPr>
          <w:t>Terms conditions</w:t>
        </w:r>
      </w:hyperlink>
    </w:p>
    <w:p w:rsidR="0032784B" w:rsidRDefault="0032784B">
      <w:pPr>
        <w:pStyle w:val="NormalWeb"/>
        <w:jc w:val="center"/>
        <w:divId w:val="1586569789"/>
        <w:rPr>
          <w:rFonts w:ascii="Roboto" w:hAnsi="Roboto"/>
          <w:color w:val="000000"/>
          <w:sz w:val="27"/>
          <w:szCs w:val="27"/>
        </w:rPr>
      </w:pPr>
      <w:r>
        <w:rPr>
          <w:rFonts w:ascii="Roboto" w:hAnsi="Roboto"/>
          <w:noProof/>
          <w:color w:val="000000"/>
          <w:sz w:val="27"/>
          <w:szCs w:val="27"/>
        </w:rPr>
        <mc:AlternateContent>
          <mc:Choice Requires="wps">
            <w:drawing>
              <wp:inline distT="0" distB="0" distL="0" distR="0" wp14:anchorId="7286817E" wp14:editId="5502F710">
                <wp:extent cx="304800" cy="304800"/>
                <wp:effectExtent l="0" t="0" r="0" b="0"/>
                <wp:docPr id="3" name="Rectangle 3" descr="e-nomothesia alpha ecommerce Payment-Metho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C8DC2" id="Rectangle 3" o:spid="_x0000_s1026" alt="e-nomothesia alpha ecommerce Payment-Metho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C2tx8PAgAAAgQAAA4AAABkcnMvZTJvRG9jLnhtbKxT224TMRB9R+IfLL8nm6QByiqbqmpV&#13;&#10;hNTSiMIHTLyz8Yq1x9hONuHrGXuTNoU3xIs1l90z5xyPF1d704kd+tCSreR0PJECraK6tZtKfv92&#13;&#10;N7qUIkSwNXRksZIHDPJq+fbNonclzkhTV6MXDGJD2btK6hhdWRRBaTQQxuTQcrMhbyBy6jdF7aFn&#13;&#10;dNMVs8nkfdGTr50nhSFw9XZoymXGbxpU8bFpAkbRVZK5xXz6fK7zWSwXUG48ON2qIw/4BxoGWstT&#13;&#10;n6FuIYLY+vYvKNMqT4GaOFZkCmqaVmEWwXKmkz/kPGlwmMWwO8E9+xT+H6z6slt50daVvJDCguE7&#13;&#10;+squgd10KLhUY1DsF44sGYoaQwsCOqdBIAsw6BWKFRwM2jh6wKipDlKwqb0LJWM/uZVPtgR3T+pH&#13;&#10;EJZuNGPjdXA8hTeGh55K3lOvEWpWx2XGKF6BpCQwnFj3D1QzT9hGyp7vG2/SEHZT7POtHl7uFvdR&#13;&#10;KK5eTOaXE14Bxb1TnGZAefrd+RA/IRmRgkp6JpjhYXcfYuYD5embNM7SXdt1qQFlZ19XGDaVsoJE&#13;&#10;ejBkTfWBBXga9pDfDQea/C8pel7BSoafW/AoRffZsgsfp/N5WtqczN99mHHizzvr8w5YxVCVjFIM&#13;&#10;4U0cFn3rfLvR2eyB5DUb17SDpOTqQOvIlvcsu3J8E2mRz/P81cvTXf4GAAD//wMAUEsDBBQABgAI&#13;&#10;AAAAIQABAL652gAAAAkBAAAPAAAAZHJzL2Rvd25yZXYueG1sTE/RSsNAEHwX/IdjBV/EXhSRkuZS&#13;&#10;pCIWEYqp9nmbW5Ngbi/NXZP4964i6MsswzCzM9lycq0aqA+NZwNXswQUceltw5WB1+3D5RxUiMgW&#13;&#10;W89k4JMCLPPTkwxT60d+oaGIlZIQDikaqGPsUq1DWZPDMPMdsWjvvncYhfaVtj2OEu5afZ0kt9ph&#13;&#10;w/Khxo5WNZUfxdEZGMvNsNs+P+rNxW7t+bA+rIq3J2POz6b7hcDdAlSkKf454HuD9Idciu39kW1Q&#13;&#10;rQFZE39QtJu5sP3v1Xmm/y/IvwAAAP//AwBQSwECLQAUAAYACAAAACEAWiKTo/8AAADlAQAAEwAA&#13;&#10;AAAAAAAAAAAAAAAAAAAAW0NvbnRlbnRfVHlwZXNdLnhtbFBLAQItABQABgAIAAAAIQCnSs841wAA&#13;&#10;AJYBAAALAAAAAAAAAAAAAAAAADABAABfcmVscy8ucmVsc1BLAQItABQABgAIAAAAIQDAtrcfDwIA&#13;&#10;AAIEAAAOAAAAAAAAAAAAAAAAADACAABkcnMvZTJvRG9jLnhtbFBLAQItABQABgAIAAAAIQABAL65&#13;&#10;2gAAAAkBAAAPAAAAAAAAAAAAAAAAAGsEAABkcnMvZG93bnJldi54bWxQSwUGAAAAAAQABADzAAAA&#13;&#10;cgUAAAAA&#13;&#10;" filled="f" stroked="f">
                <o:lock v:ext="edit" aspectratio="t"/>
                <w10:anchorlock/>
              </v:rect>
            </w:pict>
          </mc:Fallback>
        </mc:AlternateContent>
      </w:r>
    </w:p>
    <w:p w:rsidR="0032784B" w:rsidRDefault="0032784B">
      <w:pPr>
        <w:divId w:val="1448429454"/>
        <w:rPr>
          <w:rFonts w:ascii="Roboto" w:eastAsia="Times New Roman" w:hAnsi="Roboto"/>
          <w:color w:val="000000"/>
          <w:sz w:val="27"/>
          <w:szCs w:val="27"/>
        </w:rPr>
      </w:pPr>
      <w:r>
        <w:rPr>
          <w:rStyle w:val="copytxt"/>
          <w:rFonts w:ascii="Roboto" w:eastAsia="Times New Roman" w:hAnsi="Roboto"/>
          <w:color w:val="000000"/>
          <w:sz w:val="27"/>
          <w:szCs w:val="27"/>
        </w:rPr>
        <w:t>Copyright © 2015-2021 https://www.e-nomothesia.gr</w:t>
      </w:r>
    </w:p>
    <w:p w:rsidR="0032784B" w:rsidRDefault="0032784B">
      <w:pPr>
        <w:divId w:val="540703820"/>
        <w:rPr>
          <w:rFonts w:ascii="Roboto" w:eastAsia="Times New Roman" w:hAnsi="Roboto"/>
          <w:color w:val="000000"/>
          <w:sz w:val="27"/>
          <w:szCs w:val="27"/>
        </w:rPr>
      </w:pPr>
      <w:r>
        <w:rPr>
          <w:rFonts w:ascii="Roboto" w:eastAsia="Times New Roman" w:hAnsi="Roboto"/>
          <w:noProof/>
          <w:color w:val="0000FF"/>
          <w:sz w:val="27"/>
          <w:szCs w:val="27"/>
        </w:rPr>
        <mc:AlternateContent>
          <mc:Choice Requires="wps">
            <w:drawing>
              <wp:inline distT="0" distB="0" distL="0" distR="0" wp14:anchorId="2D22BAEE" wp14:editId="50F97B44">
                <wp:extent cx="228600" cy="228600"/>
                <wp:effectExtent l="0" t="0" r="0" b="0"/>
                <wp:docPr id="2" name="Rectangle 2" descr="Back to 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7ABEC" id="Rectangle 2" o:spid="_x0000_s1026" alt="Back to top"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ONsb6AQAA4QMAAA4AAABkcnMvZTJvRG9jLnhtbKxTbW/TMBD+jsR/sPydJo3KGFHTaWwa&#13;&#10;QhowMfYDro6TWEt85uw2Lb+es9NuHfuGkCLrXuLnnnvuvLzYDb3YavIGbSXns1wKbRXWxraVfPh5&#13;&#10;8+5cCh/A1tCj1ZXcay8vVm/fLEdX6gI77GtNgkGsL0dXyS4EV2aZV50ewM/QacvJBmmAwC61WU0w&#13;&#10;MvrQZ0Wen2UjUu0Ilfaeo9dTUq4SftNoFb43jddB9JVkbiGdlM51OrPVEsqWwHVGHXjAP9AYwFiu&#13;&#10;+gR1DQHEhswrqMEoQo9NmCkcMmwao3RqgtuZ53+1c9+B06kZVse7J538/4NV37Z3JExdyUIKCwPP&#13;&#10;6AerBrbtteBQrb1ivT6BehQB+XNSsGaj8yVfvXd3FLv27hbVoxcWrzq+qi+9YxBeCMY8hohw7DTU&#13;&#10;TJ7DjJG9AImOZzixHr9izTRgEzBJumtoiEVYLLFLQ9s/j07vglAcLYrzs5wnrDh3tGMNKI/XHfnw&#13;&#10;WeMgolFJYoIJHra3PiQ+UB7/ieUs3pi+jwkoe/sywrAxlDqIpCdB1ljvuQHCac34WbDRIf2WYuQN&#13;&#10;q6T/tQHSUvRfLKvwcb5YxJ1MzuL9h4IdOs2sTzNgFUNVMkgxmVdh2uONI9N2SeyJ5CUL15ippajq&#13;&#10;ROvAltcoqXJY+binp3766/llrv4AAAD//wMAUEsDBBQABgAIAAAAIQDyjjeF2gAAAAkBAAAPAAAA&#13;&#10;ZHJzL2Rvd25yZXYueG1sTE/RSsNAEHwX/IdjBV/EXlQokuZSpCIWEYqp9nmbW5Ngbi/NXZP4964i&#13;&#10;6MsswzCzM9lycq0aqA+NZwNXswQUceltw5WB1+3D5S2oEJEttp7JwCcFWOanJxmm1o/8QkMRKyUh&#13;&#10;HFI0UMfYpVqHsiaHYeY7YtHefe8wCu0rbXscJdy1+jpJ5tphw/Khxo5WNZUfxdEZGMvNsNs+P+rN&#13;&#10;xW7t+bA+rIq3J2POz6b7hcDdAlSkKf454HuD9Idciu39kW1QrQFZE39QtJu5sP3v1Xmm/y/IvwAA&#13;&#10;AP//AwBQSwECLQAUAAYACAAAACEAWiKTo/8AAADlAQAAEwAAAAAAAAAAAAAAAAAAAAAAW0NvbnRl&#13;&#10;bnRfVHlwZXNdLnhtbFBLAQItABQABgAIAAAAIQCnSs841wAAAJYBAAALAAAAAAAAAAAAAAAAADAB&#13;&#10;AABfcmVscy8ucmVsc1BLAQItABQABgAIAAAAIQCATjbG+gEAAOEDAAAOAAAAAAAAAAAAAAAAADAC&#13;&#10;AABkcnMvZTJvRG9jLnhtbFBLAQItABQABgAIAAAAIQDyjjeF2gAAAAkBAAAPAAAAAAAAAAAAAAAA&#13;&#10;AFYEAABkcnMvZG93bnJldi54bWxQSwUGAAAAAAQABADzAAAAXQUAAAAA&#13;&#10;" filled="f" stroked="f">
                <o:lock v:ext="edit" aspectratio="t"/>
                <w10:anchorlock/>
              </v:rect>
            </w:pict>
          </mc:Fallback>
        </mc:AlternateContent>
      </w:r>
    </w:p>
    <w:p w:rsidR="0032784B" w:rsidRDefault="0032784B">
      <w:pPr>
        <w:divId w:val="1232615837"/>
        <w:rPr>
          <w:rFonts w:ascii="Roboto" w:eastAsia="Times New Roman" w:hAnsi="Roboto"/>
          <w:color w:val="000000"/>
          <w:sz w:val="27"/>
          <w:szCs w:val="27"/>
        </w:rPr>
      </w:pPr>
      <w:r>
        <w:rPr>
          <w:rFonts w:ascii="Roboto" w:eastAsia="Times New Roman" w:hAnsi="Roboto"/>
          <w:noProof/>
          <w:color w:val="000000"/>
          <w:sz w:val="27"/>
          <w:szCs w:val="27"/>
        </w:rPr>
        <mc:AlternateContent>
          <mc:Choice Requires="wps">
            <w:drawing>
              <wp:inline distT="0" distB="0" distL="0" distR="0" wp14:anchorId="286A158D" wp14:editId="3285327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D30C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3PYPqAQAAzQMAAA4AAABkcnMvZTJvRG9jLnhtbKxTwW4TMRC9I/EPlu9kNyFAWWVTVa2K&#13;&#10;kApUFD5g4rV3LXY9ZuxkE76esTdpU7ghLpY9M35+7814dbkferHTFCy6Ws5npRTaKWysa2v5/dvt&#13;&#10;qwspQgTXQI9O1/Kgg7xcv3yxGn2lF9hh32gSDOJCNfpadjH6qiiC6vQAYYZeO04apAEiH6ktGoKR&#13;&#10;0Ye+WJTl22JEajyh0iFw9GZKynXGN0ar+MWYoKPoa8ncYl4pr5u8FusVVC2B76w68oB/oDGAdfzq&#13;&#10;I9QNRBBbsn9BDVYRBjRxpnAo0BirdBbBcublH3IeOvA6i2F3gn/0Kfw/WPV5d0/CNtw8KRwM3KOv&#13;&#10;7Bq4tteCQ+zP6EPFZQ/+npLC4O9Q/QjC4XXHZfoqeL4w3T+FiHDsNDRMdMIonoGkQ2A4sRk/YcNP&#13;&#10;wjZitm9vaEiPsDFinxt0eGqT3kehOPq6XF6U3E3FudOeeRZQna57CvGDxkGkTS2JCWZ42N2FmDRx&#13;&#10;7akmPefw1vZ9SkDVu+cRLk2hrCCRngzZYHNgAYTTSPEX4E2H9EuKkaepluHnFkhL0X907ML7+XKZ&#13;&#10;5i8flm/eLfhA55nNeQacYqhaRimm7XWcZnbrybZdNnsiecXGGTtJSq5OtI5seWSy0uN4p5k8P+eq&#13;&#10;p1+4/g0AAP//AwBQSwMEFAAGAAgAAAAhAAEAvrnaAAAACQEAAA8AAABkcnMvZG93bnJldi54bWxM&#13;&#10;T9FKw0AQfBf8h2MFX8ReFJGS5lKkIhYRiqn2eZtbk2BuL81dk/j3riLoyyzDMLMz2XJyrRqoD41n&#13;&#10;A1ezBBRx6W3DlYHX7cPlHFSIyBZbz2TgkwIs89OTDFPrR36hoYiVkhAOKRqoY+xSrUNZk8Mw8x2x&#13;&#10;aO++dxiF9pW2PY4S7lp9nSS32mHD8qHGjlY1lR/F0RkYy82w2z4/6s3Fbu35sD6sircnY87PpvuF&#13;&#10;wN0CVKQp/jnge4P0h1yK7f2RbVCtAVkTf1C0m7mw/e/Veab/L8i/AAAA//8DAFBLAQItABQABgAI&#13;&#10;AAAAIQBaIpOj/wAAAOUBAAATAAAAAAAAAAAAAAAAAAAAAABbQ29udGVudF9UeXBlc10ueG1sUEsB&#13;&#10;Ai0AFAAGAAgAAAAhAKdKzzjXAAAAlgEAAAsAAAAAAAAAAAAAAAAAMAEAAF9yZWxzLy5yZWxzUEsB&#13;&#10;Ai0AFAAGAAgAAAAhAIQ3PYPqAQAAzQMAAA4AAAAAAAAAAAAAAAAAMAIAAGRycy9lMm9Eb2MueG1s&#13;&#10;UEsBAi0AFAAGAAgAAAAhAAEAvrnaAAAACQEAAA8AAAAAAAAAAAAAAAAARgQAAGRycy9kb3ducmV2&#13;&#10;LnhtbFBLBQYAAAAABAAEAPMAAABNBQAAAAA=&#13;&#10;" filled="f" stroked="f">
                <o:lock v:ext="edit" aspectratio="t"/>
                <w10:anchorlock/>
              </v:rect>
            </w:pict>
          </mc:Fallback>
        </mc:AlternateContent>
      </w:r>
    </w:p>
    <w:p w:rsidR="0032784B" w:rsidRDefault="0032784B"/>
    <w:sectPr w:rsidR="0032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12D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10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F57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936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37F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4B"/>
    <w:rsid w:val="000C1F57"/>
    <w:rsid w:val="0032784B"/>
    <w:rsid w:val="0046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6B48B-18DD-DC40-924B-BD1D6875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278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78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2784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2784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2784B"/>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32784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2784B"/>
    <w:rPr>
      <w:color w:val="0000FF"/>
      <w:u w:val="single"/>
    </w:rPr>
  </w:style>
  <w:style w:type="character" w:styleId="FollowedHyperlink">
    <w:name w:val="FollowedHyperlink"/>
    <w:basedOn w:val="DefaultParagraphFont"/>
    <w:uiPriority w:val="99"/>
    <w:semiHidden/>
    <w:unhideWhenUsed/>
    <w:rsid w:val="0032784B"/>
    <w:rPr>
      <w:color w:val="800080"/>
      <w:u w:val="single"/>
    </w:rPr>
  </w:style>
  <w:style w:type="character" w:customStyle="1" w:styleId="infobox">
    <w:name w:val="infobox"/>
    <w:basedOn w:val="DefaultParagraphFont"/>
    <w:rsid w:val="0032784B"/>
  </w:style>
  <w:style w:type="character" w:customStyle="1" w:styleId="sf-sub-indicator">
    <w:name w:val="sf-sub-indicator"/>
    <w:basedOn w:val="DefaultParagraphFont"/>
    <w:rsid w:val="0032784B"/>
  </w:style>
  <w:style w:type="character" w:customStyle="1" w:styleId="elxpathwayhere">
    <w:name w:val="elx_pathway_here"/>
    <w:basedOn w:val="DefaultParagraphFont"/>
    <w:rsid w:val="0032784B"/>
  </w:style>
  <w:style w:type="character" w:customStyle="1" w:styleId="pathwaytext">
    <w:name w:val="pathway_text"/>
    <w:basedOn w:val="DefaultParagraphFont"/>
    <w:rsid w:val="0032784B"/>
  </w:style>
  <w:style w:type="paragraph" w:customStyle="1" w:styleId="elx5contentsubtitle">
    <w:name w:val="elx5_content_subtitle"/>
    <w:basedOn w:val="Normal"/>
    <w:rsid w:val="003278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2784B"/>
    <w:rPr>
      <w:b/>
      <w:bCs/>
    </w:rPr>
  </w:style>
  <w:style w:type="paragraph" w:styleId="NormalWeb">
    <w:name w:val="Normal (Web)"/>
    <w:basedOn w:val="Normal"/>
    <w:uiPriority w:val="99"/>
    <w:semiHidden/>
    <w:unhideWhenUsed/>
    <w:rsid w:val="0032784B"/>
    <w:pPr>
      <w:spacing w:before="100" w:beforeAutospacing="1" w:after="100" w:afterAutospacing="1" w:line="240" w:lineRule="auto"/>
    </w:pPr>
    <w:rPr>
      <w:rFonts w:ascii="Times New Roman" w:hAnsi="Times New Roman" w:cs="Times New Roman"/>
      <w:sz w:val="24"/>
      <w:szCs w:val="24"/>
    </w:rPr>
  </w:style>
  <w:style w:type="character" w:customStyle="1" w:styleId="vjs-control-text">
    <w:name w:val="vjs-control-text"/>
    <w:basedOn w:val="DefaultParagraphFont"/>
    <w:rsid w:val="0032784B"/>
  </w:style>
  <w:style w:type="character" w:customStyle="1" w:styleId="fas">
    <w:name w:val="fas"/>
    <w:basedOn w:val="DefaultParagraphFont"/>
    <w:rsid w:val="0032784B"/>
  </w:style>
  <w:style w:type="character" w:customStyle="1" w:styleId="copytxt">
    <w:name w:val="copytxt"/>
    <w:basedOn w:val="DefaultParagraphFont"/>
    <w:rsid w:val="0032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15837">
      <w:marLeft w:val="0"/>
      <w:marRight w:val="0"/>
      <w:marTop w:val="0"/>
      <w:marBottom w:val="0"/>
      <w:divBdr>
        <w:top w:val="none" w:sz="0" w:space="0" w:color="auto"/>
        <w:left w:val="none" w:sz="0" w:space="0" w:color="auto"/>
        <w:bottom w:val="none" w:sz="0" w:space="0" w:color="auto"/>
        <w:right w:val="none" w:sz="0" w:space="0" w:color="auto"/>
      </w:divBdr>
    </w:div>
    <w:div w:id="1388143742">
      <w:marLeft w:val="0"/>
      <w:marRight w:val="0"/>
      <w:marTop w:val="0"/>
      <w:marBottom w:val="0"/>
      <w:divBdr>
        <w:top w:val="none" w:sz="0" w:space="0" w:color="auto"/>
        <w:left w:val="none" w:sz="0" w:space="0" w:color="auto"/>
        <w:bottom w:val="none" w:sz="0" w:space="0" w:color="auto"/>
        <w:right w:val="none" w:sz="0" w:space="0" w:color="auto"/>
      </w:divBdr>
    </w:div>
    <w:div w:id="1823354345">
      <w:marLeft w:val="0"/>
      <w:marRight w:val="0"/>
      <w:marTop w:val="0"/>
      <w:marBottom w:val="0"/>
      <w:divBdr>
        <w:top w:val="none" w:sz="0" w:space="0" w:color="auto"/>
        <w:left w:val="none" w:sz="0" w:space="0" w:color="auto"/>
        <w:bottom w:val="none" w:sz="0" w:space="0" w:color="auto"/>
        <w:right w:val="none" w:sz="0" w:space="0" w:color="auto"/>
      </w:divBdr>
      <w:divsChild>
        <w:div w:id="542136851">
          <w:marLeft w:val="0"/>
          <w:marRight w:val="0"/>
          <w:marTop w:val="0"/>
          <w:marBottom w:val="0"/>
          <w:divBdr>
            <w:top w:val="none" w:sz="0" w:space="0" w:color="auto"/>
            <w:left w:val="none" w:sz="0" w:space="0" w:color="auto"/>
            <w:bottom w:val="none" w:sz="0" w:space="0" w:color="auto"/>
            <w:right w:val="none" w:sz="0" w:space="0" w:color="auto"/>
          </w:divBdr>
          <w:divsChild>
            <w:div w:id="1037580977">
              <w:marLeft w:val="0"/>
              <w:marRight w:val="0"/>
              <w:marTop w:val="0"/>
              <w:marBottom w:val="0"/>
              <w:divBdr>
                <w:top w:val="none" w:sz="0" w:space="0" w:color="auto"/>
                <w:left w:val="none" w:sz="0" w:space="0" w:color="auto"/>
                <w:bottom w:val="none" w:sz="0" w:space="0" w:color="auto"/>
                <w:right w:val="none" w:sz="0" w:space="0" w:color="auto"/>
              </w:divBdr>
              <w:divsChild>
                <w:div w:id="632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5510">
          <w:marLeft w:val="0"/>
          <w:marRight w:val="0"/>
          <w:marTop w:val="0"/>
          <w:marBottom w:val="0"/>
          <w:divBdr>
            <w:top w:val="none" w:sz="0" w:space="0" w:color="auto"/>
            <w:left w:val="none" w:sz="0" w:space="0" w:color="auto"/>
            <w:bottom w:val="none" w:sz="0" w:space="0" w:color="auto"/>
            <w:right w:val="none" w:sz="0" w:space="0" w:color="auto"/>
          </w:divBdr>
          <w:divsChild>
            <w:div w:id="1447655491">
              <w:marLeft w:val="0"/>
              <w:marRight w:val="0"/>
              <w:marTop w:val="0"/>
              <w:marBottom w:val="0"/>
              <w:divBdr>
                <w:top w:val="none" w:sz="0" w:space="0" w:color="auto"/>
                <w:left w:val="none" w:sz="0" w:space="0" w:color="auto"/>
                <w:bottom w:val="none" w:sz="0" w:space="0" w:color="auto"/>
                <w:right w:val="none" w:sz="0" w:space="0" w:color="auto"/>
              </w:divBdr>
              <w:divsChild>
                <w:div w:id="1954559277">
                  <w:marLeft w:val="0"/>
                  <w:marRight w:val="0"/>
                  <w:marTop w:val="0"/>
                  <w:marBottom w:val="0"/>
                  <w:divBdr>
                    <w:top w:val="none" w:sz="0" w:space="0" w:color="auto"/>
                    <w:left w:val="none" w:sz="0" w:space="0" w:color="auto"/>
                    <w:bottom w:val="none" w:sz="0" w:space="0" w:color="auto"/>
                    <w:right w:val="none" w:sz="0" w:space="0" w:color="auto"/>
                  </w:divBdr>
                  <w:divsChild>
                    <w:div w:id="1013848476">
                      <w:marLeft w:val="0"/>
                      <w:marRight w:val="0"/>
                      <w:marTop w:val="0"/>
                      <w:marBottom w:val="0"/>
                      <w:divBdr>
                        <w:top w:val="none" w:sz="0" w:space="0" w:color="auto"/>
                        <w:left w:val="none" w:sz="0" w:space="0" w:color="auto"/>
                        <w:bottom w:val="none" w:sz="0" w:space="0" w:color="auto"/>
                        <w:right w:val="none" w:sz="0" w:space="0" w:color="auto"/>
                      </w:divBdr>
                    </w:div>
                    <w:div w:id="2125151526">
                      <w:marLeft w:val="0"/>
                      <w:marRight w:val="0"/>
                      <w:marTop w:val="0"/>
                      <w:marBottom w:val="0"/>
                      <w:divBdr>
                        <w:top w:val="none" w:sz="0" w:space="0" w:color="auto"/>
                        <w:left w:val="none" w:sz="0" w:space="0" w:color="auto"/>
                        <w:bottom w:val="none" w:sz="0" w:space="0" w:color="auto"/>
                        <w:right w:val="none" w:sz="0" w:space="0" w:color="auto"/>
                      </w:divBdr>
                    </w:div>
                  </w:divsChild>
                </w:div>
                <w:div w:id="1530414378">
                  <w:marLeft w:val="0"/>
                  <w:marRight w:val="0"/>
                  <w:marTop w:val="0"/>
                  <w:marBottom w:val="0"/>
                  <w:divBdr>
                    <w:top w:val="none" w:sz="0" w:space="0" w:color="auto"/>
                    <w:left w:val="none" w:sz="0" w:space="0" w:color="auto"/>
                    <w:bottom w:val="none" w:sz="0" w:space="0" w:color="auto"/>
                    <w:right w:val="none" w:sz="0" w:space="0" w:color="auto"/>
                  </w:divBdr>
                  <w:divsChild>
                    <w:div w:id="691221340">
                      <w:marLeft w:val="0"/>
                      <w:marRight w:val="0"/>
                      <w:marTop w:val="0"/>
                      <w:marBottom w:val="0"/>
                      <w:divBdr>
                        <w:top w:val="none" w:sz="0" w:space="0" w:color="auto"/>
                        <w:left w:val="none" w:sz="0" w:space="0" w:color="auto"/>
                        <w:bottom w:val="none" w:sz="0" w:space="0" w:color="auto"/>
                        <w:right w:val="none" w:sz="0" w:space="0" w:color="auto"/>
                      </w:divBdr>
                      <w:divsChild>
                        <w:div w:id="824324154">
                          <w:marLeft w:val="0"/>
                          <w:marRight w:val="0"/>
                          <w:marTop w:val="0"/>
                          <w:marBottom w:val="0"/>
                          <w:divBdr>
                            <w:top w:val="none" w:sz="0" w:space="0" w:color="auto"/>
                            <w:left w:val="none" w:sz="0" w:space="0" w:color="auto"/>
                            <w:bottom w:val="none" w:sz="0" w:space="0" w:color="auto"/>
                            <w:right w:val="none" w:sz="0" w:space="0" w:color="auto"/>
                          </w:divBdr>
                        </w:div>
                        <w:div w:id="12326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6317">
                  <w:marLeft w:val="0"/>
                  <w:marRight w:val="0"/>
                  <w:marTop w:val="0"/>
                  <w:marBottom w:val="0"/>
                  <w:divBdr>
                    <w:top w:val="none" w:sz="0" w:space="0" w:color="auto"/>
                    <w:left w:val="none" w:sz="0" w:space="0" w:color="auto"/>
                    <w:bottom w:val="none" w:sz="0" w:space="0" w:color="auto"/>
                    <w:right w:val="none" w:sz="0" w:space="0" w:color="auto"/>
                  </w:divBdr>
                  <w:divsChild>
                    <w:div w:id="1776515352">
                      <w:marLeft w:val="0"/>
                      <w:marRight w:val="0"/>
                      <w:marTop w:val="0"/>
                      <w:marBottom w:val="0"/>
                      <w:divBdr>
                        <w:top w:val="none" w:sz="0" w:space="0" w:color="auto"/>
                        <w:left w:val="none" w:sz="0" w:space="0" w:color="auto"/>
                        <w:bottom w:val="none" w:sz="0" w:space="0" w:color="auto"/>
                        <w:right w:val="none" w:sz="0" w:space="0" w:color="auto"/>
                      </w:divBdr>
                      <w:divsChild>
                        <w:div w:id="1485777642">
                          <w:marLeft w:val="0"/>
                          <w:marRight w:val="0"/>
                          <w:marTop w:val="0"/>
                          <w:marBottom w:val="0"/>
                          <w:divBdr>
                            <w:top w:val="none" w:sz="0" w:space="0" w:color="auto"/>
                            <w:left w:val="none" w:sz="0" w:space="0" w:color="auto"/>
                            <w:bottom w:val="none" w:sz="0" w:space="0" w:color="auto"/>
                            <w:right w:val="none" w:sz="0" w:space="0" w:color="auto"/>
                          </w:divBdr>
                          <w:divsChild>
                            <w:div w:id="1930967294">
                              <w:marLeft w:val="0"/>
                              <w:marRight w:val="0"/>
                              <w:marTop w:val="0"/>
                              <w:marBottom w:val="0"/>
                              <w:divBdr>
                                <w:top w:val="none" w:sz="0" w:space="0" w:color="auto"/>
                                <w:left w:val="none" w:sz="0" w:space="0" w:color="auto"/>
                                <w:bottom w:val="none" w:sz="0" w:space="0" w:color="auto"/>
                                <w:right w:val="none" w:sz="0" w:space="0" w:color="auto"/>
                              </w:divBdr>
                            </w:div>
                            <w:div w:id="943223868">
                              <w:marLeft w:val="0"/>
                              <w:marRight w:val="0"/>
                              <w:marTop w:val="0"/>
                              <w:marBottom w:val="0"/>
                              <w:divBdr>
                                <w:top w:val="none" w:sz="0" w:space="0" w:color="auto"/>
                                <w:left w:val="none" w:sz="0" w:space="0" w:color="auto"/>
                                <w:bottom w:val="none" w:sz="0" w:space="0" w:color="auto"/>
                                <w:right w:val="none" w:sz="0" w:space="0" w:color="auto"/>
                              </w:divBdr>
                              <w:divsChild>
                                <w:div w:id="2066368800">
                                  <w:marLeft w:val="0"/>
                                  <w:marRight w:val="0"/>
                                  <w:marTop w:val="0"/>
                                  <w:marBottom w:val="0"/>
                                  <w:divBdr>
                                    <w:top w:val="none" w:sz="0" w:space="0" w:color="auto"/>
                                    <w:left w:val="none" w:sz="0" w:space="0" w:color="auto"/>
                                    <w:bottom w:val="none" w:sz="0" w:space="0" w:color="auto"/>
                                    <w:right w:val="none" w:sz="0" w:space="0" w:color="auto"/>
                                  </w:divBdr>
                                </w:div>
                                <w:div w:id="1186603959">
                                  <w:marLeft w:val="0"/>
                                  <w:marRight w:val="0"/>
                                  <w:marTop w:val="0"/>
                                  <w:marBottom w:val="0"/>
                                  <w:divBdr>
                                    <w:top w:val="none" w:sz="0" w:space="0" w:color="auto"/>
                                    <w:left w:val="none" w:sz="0" w:space="0" w:color="auto"/>
                                    <w:bottom w:val="none" w:sz="0" w:space="0" w:color="auto"/>
                                    <w:right w:val="none" w:sz="0" w:space="0" w:color="auto"/>
                                  </w:divBdr>
                                  <w:divsChild>
                                    <w:div w:id="1693337113">
                                      <w:marLeft w:val="0"/>
                                      <w:marRight w:val="0"/>
                                      <w:marTop w:val="0"/>
                                      <w:marBottom w:val="0"/>
                                      <w:divBdr>
                                        <w:top w:val="none" w:sz="0" w:space="0" w:color="auto"/>
                                        <w:left w:val="none" w:sz="0" w:space="0" w:color="auto"/>
                                        <w:bottom w:val="none" w:sz="0" w:space="0" w:color="auto"/>
                                        <w:right w:val="none" w:sz="0" w:space="0" w:color="auto"/>
                                      </w:divBdr>
                                      <w:divsChild>
                                        <w:div w:id="293682913">
                                          <w:marLeft w:val="0"/>
                                          <w:marRight w:val="0"/>
                                          <w:marTop w:val="0"/>
                                          <w:marBottom w:val="0"/>
                                          <w:divBdr>
                                            <w:top w:val="none" w:sz="0" w:space="0" w:color="auto"/>
                                            <w:left w:val="none" w:sz="0" w:space="0" w:color="auto"/>
                                            <w:bottom w:val="none" w:sz="0" w:space="0" w:color="auto"/>
                                            <w:right w:val="none" w:sz="0" w:space="0" w:color="auto"/>
                                          </w:divBdr>
                                          <w:divsChild>
                                            <w:div w:id="344865097">
                                              <w:marLeft w:val="192"/>
                                              <w:marRight w:val="192"/>
                                              <w:marTop w:val="192"/>
                                              <w:marBottom w:val="192"/>
                                              <w:divBdr>
                                                <w:top w:val="none" w:sz="0" w:space="0" w:color="auto"/>
                                                <w:left w:val="none" w:sz="0" w:space="0" w:color="auto"/>
                                                <w:bottom w:val="none" w:sz="0" w:space="0" w:color="auto"/>
                                                <w:right w:val="none" w:sz="0" w:space="0" w:color="auto"/>
                                              </w:divBdr>
                                              <w:divsChild>
                                                <w:div w:id="1893878953">
                                                  <w:marLeft w:val="0"/>
                                                  <w:marRight w:val="0"/>
                                                  <w:marTop w:val="0"/>
                                                  <w:marBottom w:val="0"/>
                                                  <w:divBdr>
                                                    <w:top w:val="none" w:sz="0" w:space="0" w:color="auto"/>
                                                    <w:left w:val="none" w:sz="0" w:space="0" w:color="auto"/>
                                                    <w:bottom w:val="none" w:sz="0" w:space="0" w:color="auto"/>
                                                    <w:right w:val="none" w:sz="0" w:space="0" w:color="auto"/>
                                                  </w:divBdr>
                                                </w:div>
                                              </w:divsChild>
                                            </w:div>
                                            <w:div w:id="1890073262">
                                              <w:marLeft w:val="192"/>
                                              <w:marRight w:val="192"/>
                                              <w:marTop w:val="192"/>
                                              <w:marBottom w:val="192"/>
                                              <w:divBdr>
                                                <w:top w:val="none" w:sz="0" w:space="0" w:color="auto"/>
                                                <w:left w:val="none" w:sz="0" w:space="0" w:color="auto"/>
                                                <w:bottom w:val="none" w:sz="0" w:space="0" w:color="auto"/>
                                                <w:right w:val="none" w:sz="0" w:space="0" w:color="auto"/>
                                              </w:divBdr>
                                              <w:divsChild>
                                                <w:div w:id="1339385222">
                                                  <w:marLeft w:val="0"/>
                                                  <w:marRight w:val="0"/>
                                                  <w:marTop w:val="0"/>
                                                  <w:marBottom w:val="0"/>
                                                  <w:divBdr>
                                                    <w:top w:val="none" w:sz="0" w:space="0" w:color="auto"/>
                                                    <w:left w:val="none" w:sz="0" w:space="0" w:color="auto"/>
                                                    <w:bottom w:val="none" w:sz="0" w:space="0" w:color="auto"/>
                                                    <w:right w:val="none" w:sz="0" w:space="0" w:color="auto"/>
                                                  </w:divBdr>
                                                </w:div>
                                              </w:divsChild>
                                            </w:div>
                                            <w:div w:id="883176579">
                                              <w:marLeft w:val="192"/>
                                              <w:marRight w:val="192"/>
                                              <w:marTop w:val="192"/>
                                              <w:marBottom w:val="192"/>
                                              <w:divBdr>
                                                <w:top w:val="none" w:sz="0" w:space="0" w:color="auto"/>
                                                <w:left w:val="none" w:sz="0" w:space="0" w:color="auto"/>
                                                <w:bottom w:val="none" w:sz="0" w:space="0" w:color="auto"/>
                                                <w:right w:val="none" w:sz="0" w:space="0" w:color="auto"/>
                                              </w:divBdr>
                                              <w:divsChild>
                                                <w:div w:id="9066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3215">
                                  <w:marLeft w:val="0"/>
                                  <w:marRight w:val="0"/>
                                  <w:marTop w:val="0"/>
                                  <w:marBottom w:val="0"/>
                                  <w:divBdr>
                                    <w:top w:val="none" w:sz="0" w:space="0" w:color="auto"/>
                                    <w:left w:val="none" w:sz="0" w:space="0" w:color="auto"/>
                                    <w:bottom w:val="none" w:sz="0" w:space="0" w:color="auto"/>
                                    <w:right w:val="none" w:sz="0" w:space="0" w:color="auto"/>
                                  </w:divBdr>
                                  <w:divsChild>
                                    <w:div w:id="1364207139">
                                      <w:marLeft w:val="0"/>
                                      <w:marRight w:val="0"/>
                                      <w:marTop w:val="0"/>
                                      <w:marBottom w:val="0"/>
                                      <w:divBdr>
                                        <w:top w:val="none" w:sz="0" w:space="0" w:color="auto"/>
                                        <w:left w:val="none" w:sz="0" w:space="0" w:color="auto"/>
                                        <w:bottom w:val="none" w:sz="0" w:space="0" w:color="auto"/>
                                        <w:right w:val="none" w:sz="0" w:space="0" w:color="auto"/>
                                      </w:divBdr>
                                    </w:div>
                                  </w:divsChild>
                                </w:div>
                                <w:div w:id="258607364">
                                  <w:marLeft w:val="0"/>
                                  <w:marRight w:val="0"/>
                                  <w:marTop w:val="0"/>
                                  <w:marBottom w:val="0"/>
                                  <w:divBdr>
                                    <w:top w:val="none" w:sz="0" w:space="0" w:color="auto"/>
                                    <w:left w:val="none" w:sz="0" w:space="0" w:color="auto"/>
                                    <w:bottom w:val="none" w:sz="0" w:space="0" w:color="auto"/>
                                    <w:right w:val="none" w:sz="0" w:space="0" w:color="auto"/>
                                  </w:divBdr>
                                </w:div>
                                <w:div w:id="2083216689">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
                                <w:div w:id="1365598791">
                                  <w:marLeft w:val="0"/>
                                  <w:marRight w:val="0"/>
                                  <w:marTop w:val="0"/>
                                  <w:marBottom w:val="0"/>
                                  <w:divBdr>
                                    <w:top w:val="none" w:sz="0" w:space="0" w:color="auto"/>
                                    <w:left w:val="none" w:sz="0" w:space="0" w:color="auto"/>
                                    <w:bottom w:val="none" w:sz="0" w:space="0" w:color="auto"/>
                                    <w:right w:val="none" w:sz="0" w:space="0" w:color="auto"/>
                                  </w:divBdr>
                                </w:div>
                                <w:div w:id="855002145">
                                  <w:marLeft w:val="0"/>
                                  <w:marRight w:val="0"/>
                                  <w:marTop w:val="0"/>
                                  <w:marBottom w:val="0"/>
                                  <w:divBdr>
                                    <w:top w:val="none" w:sz="0" w:space="0" w:color="auto"/>
                                    <w:left w:val="none" w:sz="0" w:space="0" w:color="auto"/>
                                    <w:bottom w:val="none" w:sz="0" w:space="0" w:color="auto"/>
                                    <w:right w:val="none" w:sz="0" w:space="0" w:color="auto"/>
                                  </w:divBdr>
                                  <w:divsChild>
                                    <w:div w:id="1138065178">
                                      <w:marLeft w:val="0"/>
                                      <w:marRight w:val="0"/>
                                      <w:marTop w:val="0"/>
                                      <w:marBottom w:val="0"/>
                                      <w:divBdr>
                                        <w:top w:val="none" w:sz="0" w:space="0" w:color="auto"/>
                                        <w:left w:val="none" w:sz="0" w:space="0" w:color="auto"/>
                                        <w:bottom w:val="none" w:sz="0" w:space="0" w:color="auto"/>
                                        <w:right w:val="none" w:sz="0" w:space="0" w:color="auto"/>
                                      </w:divBdr>
                                      <w:divsChild>
                                        <w:div w:id="1750423744">
                                          <w:marLeft w:val="0"/>
                                          <w:marRight w:val="0"/>
                                          <w:marTop w:val="0"/>
                                          <w:marBottom w:val="0"/>
                                          <w:divBdr>
                                            <w:top w:val="none" w:sz="0" w:space="0" w:color="auto"/>
                                            <w:left w:val="none" w:sz="0" w:space="0" w:color="auto"/>
                                            <w:bottom w:val="none" w:sz="0" w:space="0" w:color="auto"/>
                                            <w:right w:val="none" w:sz="0" w:space="0" w:color="auto"/>
                                          </w:divBdr>
                                          <w:divsChild>
                                            <w:div w:id="657420495">
                                              <w:marLeft w:val="0"/>
                                              <w:marRight w:val="0"/>
                                              <w:marTop w:val="0"/>
                                              <w:marBottom w:val="0"/>
                                              <w:divBdr>
                                                <w:top w:val="none" w:sz="0" w:space="0" w:color="auto"/>
                                                <w:left w:val="none" w:sz="0" w:space="0" w:color="auto"/>
                                                <w:bottom w:val="none" w:sz="0" w:space="0" w:color="auto"/>
                                                <w:right w:val="none" w:sz="0" w:space="0" w:color="auto"/>
                                              </w:divBdr>
                                              <w:divsChild>
                                                <w:div w:id="15559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0002">
                                          <w:marLeft w:val="0"/>
                                          <w:marRight w:val="0"/>
                                          <w:marTop w:val="0"/>
                                          <w:marBottom w:val="0"/>
                                          <w:divBdr>
                                            <w:top w:val="none" w:sz="0" w:space="0" w:color="auto"/>
                                            <w:left w:val="none" w:sz="0" w:space="0" w:color="auto"/>
                                            <w:bottom w:val="none" w:sz="0" w:space="0" w:color="auto"/>
                                            <w:right w:val="none" w:sz="0" w:space="0" w:color="auto"/>
                                          </w:divBdr>
                                          <w:divsChild>
                                            <w:div w:id="2140410510">
                                              <w:marLeft w:val="0"/>
                                              <w:marRight w:val="0"/>
                                              <w:marTop w:val="0"/>
                                              <w:marBottom w:val="0"/>
                                              <w:divBdr>
                                                <w:top w:val="none" w:sz="0" w:space="0" w:color="auto"/>
                                                <w:left w:val="none" w:sz="0" w:space="0" w:color="auto"/>
                                                <w:bottom w:val="none" w:sz="0" w:space="0" w:color="auto"/>
                                                <w:right w:val="none" w:sz="0" w:space="0" w:color="auto"/>
                                              </w:divBdr>
                                              <w:divsChild>
                                                <w:div w:id="17606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2824">
                      <w:marLeft w:val="0"/>
                      <w:marRight w:val="0"/>
                      <w:marTop w:val="0"/>
                      <w:marBottom w:val="0"/>
                      <w:divBdr>
                        <w:top w:val="none" w:sz="0" w:space="0" w:color="auto"/>
                        <w:left w:val="none" w:sz="0" w:space="0" w:color="auto"/>
                        <w:bottom w:val="none" w:sz="0" w:space="0" w:color="auto"/>
                        <w:right w:val="none" w:sz="0" w:space="0" w:color="auto"/>
                      </w:divBdr>
                      <w:divsChild>
                        <w:div w:id="1157184063">
                          <w:marLeft w:val="0"/>
                          <w:marRight w:val="0"/>
                          <w:marTop w:val="0"/>
                          <w:marBottom w:val="0"/>
                          <w:divBdr>
                            <w:top w:val="none" w:sz="0" w:space="0" w:color="auto"/>
                            <w:left w:val="none" w:sz="0" w:space="0" w:color="auto"/>
                            <w:bottom w:val="none" w:sz="0" w:space="0" w:color="auto"/>
                            <w:right w:val="none" w:sz="0" w:space="0" w:color="auto"/>
                          </w:divBdr>
                        </w:div>
                        <w:div w:id="244000467">
                          <w:marLeft w:val="0"/>
                          <w:marRight w:val="0"/>
                          <w:marTop w:val="0"/>
                          <w:marBottom w:val="0"/>
                          <w:divBdr>
                            <w:top w:val="none" w:sz="0" w:space="0" w:color="auto"/>
                            <w:left w:val="none" w:sz="0" w:space="0" w:color="auto"/>
                            <w:bottom w:val="none" w:sz="0" w:space="0" w:color="auto"/>
                            <w:right w:val="none" w:sz="0" w:space="0" w:color="auto"/>
                          </w:divBdr>
                        </w:div>
                        <w:div w:id="240339769">
                          <w:marLeft w:val="0"/>
                          <w:marRight w:val="0"/>
                          <w:marTop w:val="0"/>
                          <w:marBottom w:val="0"/>
                          <w:divBdr>
                            <w:top w:val="none" w:sz="0" w:space="0" w:color="auto"/>
                            <w:left w:val="none" w:sz="0" w:space="0" w:color="auto"/>
                            <w:bottom w:val="none" w:sz="0" w:space="0" w:color="auto"/>
                            <w:right w:val="none" w:sz="0" w:space="0" w:color="auto"/>
                          </w:divBdr>
                          <w:divsChild>
                            <w:div w:id="359208559">
                              <w:marLeft w:val="0"/>
                              <w:marRight w:val="0"/>
                              <w:marTop w:val="0"/>
                              <w:marBottom w:val="0"/>
                              <w:divBdr>
                                <w:top w:val="none" w:sz="0" w:space="0" w:color="auto"/>
                                <w:left w:val="none" w:sz="0" w:space="0" w:color="auto"/>
                                <w:bottom w:val="none" w:sz="0" w:space="0" w:color="auto"/>
                                <w:right w:val="none" w:sz="0" w:space="0" w:color="auto"/>
                              </w:divBdr>
                            </w:div>
                            <w:div w:id="1914510661">
                              <w:marLeft w:val="1080"/>
                              <w:marRight w:val="0"/>
                              <w:marTop w:val="0"/>
                              <w:marBottom w:val="0"/>
                              <w:divBdr>
                                <w:top w:val="none" w:sz="0" w:space="0" w:color="auto"/>
                                <w:left w:val="none" w:sz="0" w:space="0" w:color="auto"/>
                                <w:bottom w:val="none" w:sz="0" w:space="0" w:color="auto"/>
                                <w:right w:val="none" w:sz="0" w:space="0" w:color="auto"/>
                              </w:divBdr>
                              <w:divsChild>
                                <w:div w:id="835078232">
                                  <w:marLeft w:val="0"/>
                                  <w:marRight w:val="0"/>
                                  <w:marTop w:val="0"/>
                                  <w:marBottom w:val="0"/>
                                  <w:divBdr>
                                    <w:top w:val="none" w:sz="0" w:space="0" w:color="auto"/>
                                    <w:left w:val="none" w:sz="0" w:space="0" w:color="auto"/>
                                    <w:bottom w:val="none" w:sz="0" w:space="0" w:color="auto"/>
                                    <w:right w:val="none" w:sz="0" w:space="0" w:color="auto"/>
                                  </w:divBdr>
                                </w:div>
                                <w:div w:id="1690599326">
                                  <w:marLeft w:val="0"/>
                                  <w:marRight w:val="0"/>
                                  <w:marTop w:val="0"/>
                                  <w:marBottom w:val="0"/>
                                  <w:divBdr>
                                    <w:top w:val="none" w:sz="0" w:space="0" w:color="auto"/>
                                    <w:left w:val="none" w:sz="0" w:space="0" w:color="auto"/>
                                    <w:bottom w:val="none" w:sz="0" w:space="0" w:color="auto"/>
                                    <w:right w:val="none" w:sz="0" w:space="0" w:color="auto"/>
                                  </w:divBdr>
                                </w:div>
                              </w:divsChild>
                            </w:div>
                            <w:div w:id="1791850955">
                              <w:marLeft w:val="0"/>
                              <w:marRight w:val="0"/>
                              <w:marTop w:val="0"/>
                              <w:marBottom w:val="0"/>
                              <w:divBdr>
                                <w:top w:val="none" w:sz="0" w:space="0" w:color="auto"/>
                                <w:left w:val="none" w:sz="0" w:space="0" w:color="auto"/>
                                <w:bottom w:val="none" w:sz="0" w:space="0" w:color="auto"/>
                                <w:right w:val="none" w:sz="0" w:space="0" w:color="auto"/>
                              </w:divBdr>
                            </w:div>
                            <w:div w:id="851183030">
                              <w:marLeft w:val="1080"/>
                              <w:marRight w:val="0"/>
                              <w:marTop w:val="0"/>
                              <w:marBottom w:val="0"/>
                              <w:divBdr>
                                <w:top w:val="none" w:sz="0" w:space="0" w:color="auto"/>
                                <w:left w:val="none" w:sz="0" w:space="0" w:color="auto"/>
                                <w:bottom w:val="none" w:sz="0" w:space="0" w:color="auto"/>
                                <w:right w:val="none" w:sz="0" w:space="0" w:color="auto"/>
                              </w:divBdr>
                              <w:divsChild>
                                <w:div w:id="227766630">
                                  <w:marLeft w:val="0"/>
                                  <w:marRight w:val="0"/>
                                  <w:marTop w:val="0"/>
                                  <w:marBottom w:val="0"/>
                                  <w:divBdr>
                                    <w:top w:val="none" w:sz="0" w:space="0" w:color="auto"/>
                                    <w:left w:val="none" w:sz="0" w:space="0" w:color="auto"/>
                                    <w:bottom w:val="none" w:sz="0" w:space="0" w:color="auto"/>
                                    <w:right w:val="none" w:sz="0" w:space="0" w:color="auto"/>
                                  </w:divBdr>
                                </w:div>
                                <w:div w:id="1975484169">
                                  <w:marLeft w:val="0"/>
                                  <w:marRight w:val="0"/>
                                  <w:marTop w:val="0"/>
                                  <w:marBottom w:val="0"/>
                                  <w:divBdr>
                                    <w:top w:val="none" w:sz="0" w:space="0" w:color="auto"/>
                                    <w:left w:val="none" w:sz="0" w:space="0" w:color="auto"/>
                                    <w:bottom w:val="none" w:sz="0" w:space="0" w:color="auto"/>
                                    <w:right w:val="none" w:sz="0" w:space="0" w:color="auto"/>
                                  </w:divBdr>
                                </w:div>
                              </w:divsChild>
                            </w:div>
                            <w:div w:id="624047041">
                              <w:marLeft w:val="0"/>
                              <w:marRight w:val="0"/>
                              <w:marTop w:val="0"/>
                              <w:marBottom w:val="0"/>
                              <w:divBdr>
                                <w:top w:val="none" w:sz="0" w:space="0" w:color="auto"/>
                                <w:left w:val="none" w:sz="0" w:space="0" w:color="auto"/>
                                <w:bottom w:val="none" w:sz="0" w:space="0" w:color="auto"/>
                                <w:right w:val="none" w:sz="0" w:space="0" w:color="auto"/>
                              </w:divBdr>
                            </w:div>
                            <w:div w:id="1236237117">
                              <w:marLeft w:val="1080"/>
                              <w:marRight w:val="0"/>
                              <w:marTop w:val="0"/>
                              <w:marBottom w:val="0"/>
                              <w:divBdr>
                                <w:top w:val="none" w:sz="0" w:space="0" w:color="auto"/>
                                <w:left w:val="none" w:sz="0" w:space="0" w:color="auto"/>
                                <w:bottom w:val="none" w:sz="0" w:space="0" w:color="auto"/>
                                <w:right w:val="none" w:sz="0" w:space="0" w:color="auto"/>
                              </w:divBdr>
                              <w:divsChild>
                                <w:div w:id="172887082">
                                  <w:marLeft w:val="0"/>
                                  <w:marRight w:val="0"/>
                                  <w:marTop w:val="0"/>
                                  <w:marBottom w:val="0"/>
                                  <w:divBdr>
                                    <w:top w:val="none" w:sz="0" w:space="0" w:color="auto"/>
                                    <w:left w:val="none" w:sz="0" w:space="0" w:color="auto"/>
                                    <w:bottom w:val="none" w:sz="0" w:space="0" w:color="auto"/>
                                    <w:right w:val="none" w:sz="0" w:space="0" w:color="auto"/>
                                  </w:divBdr>
                                </w:div>
                                <w:div w:id="717702301">
                                  <w:marLeft w:val="0"/>
                                  <w:marRight w:val="0"/>
                                  <w:marTop w:val="0"/>
                                  <w:marBottom w:val="0"/>
                                  <w:divBdr>
                                    <w:top w:val="none" w:sz="0" w:space="0" w:color="auto"/>
                                    <w:left w:val="none" w:sz="0" w:space="0" w:color="auto"/>
                                    <w:bottom w:val="none" w:sz="0" w:space="0" w:color="auto"/>
                                    <w:right w:val="none" w:sz="0" w:space="0" w:color="auto"/>
                                  </w:divBdr>
                                </w:div>
                              </w:divsChild>
                            </w:div>
                            <w:div w:id="30224929">
                              <w:marLeft w:val="0"/>
                              <w:marRight w:val="0"/>
                              <w:marTop w:val="0"/>
                              <w:marBottom w:val="0"/>
                              <w:divBdr>
                                <w:top w:val="none" w:sz="0" w:space="0" w:color="auto"/>
                                <w:left w:val="none" w:sz="0" w:space="0" w:color="auto"/>
                                <w:bottom w:val="none" w:sz="0" w:space="0" w:color="auto"/>
                                <w:right w:val="none" w:sz="0" w:space="0" w:color="auto"/>
                              </w:divBdr>
                            </w:div>
                            <w:div w:id="196042100">
                              <w:marLeft w:val="1080"/>
                              <w:marRight w:val="0"/>
                              <w:marTop w:val="0"/>
                              <w:marBottom w:val="0"/>
                              <w:divBdr>
                                <w:top w:val="none" w:sz="0" w:space="0" w:color="auto"/>
                                <w:left w:val="none" w:sz="0" w:space="0" w:color="auto"/>
                                <w:bottom w:val="none" w:sz="0" w:space="0" w:color="auto"/>
                                <w:right w:val="none" w:sz="0" w:space="0" w:color="auto"/>
                              </w:divBdr>
                              <w:divsChild>
                                <w:div w:id="794519333">
                                  <w:marLeft w:val="0"/>
                                  <w:marRight w:val="0"/>
                                  <w:marTop w:val="0"/>
                                  <w:marBottom w:val="0"/>
                                  <w:divBdr>
                                    <w:top w:val="none" w:sz="0" w:space="0" w:color="auto"/>
                                    <w:left w:val="none" w:sz="0" w:space="0" w:color="auto"/>
                                    <w:bottom w:val="none" w:sz="0" w:space="0" w:color="auto"/>
                                    <w:right w:val="none" w:sz="0" w:space="0" w:color="auto"/>
                                  </w:divBdr>
                                </w:div>
                                <w:div w:id="530998566">
                                  <w:marLeft w:val="0"/>
                                  <w:marRight w:val="0"/>
                                  <w:marTop w:val="0"/>
                                  <w:marBottom w:val="0"/>
                                  <w:divBdr>
                                    <w:top w:val="none" w:sz="0" w:space="0" w:color="auto"/>
                                    <w:left w:val="none" w:sz="0" w:space="0" w:color="auto"/>
                                    <w:bottom w:val="none" w:sz="0" w:space="0" w:color="auto"/>
                                    <w:right w:val="none" w:sz="0" w:space="0" w:color="auto"/>
                                  </w:divBdr>
                                </w:div>
                              </w:divsChild>
                            </w:div>
                            <w:div w:id="1433239452">
                              <w:marLeft w:val="0"/>
                              <w:marRight w:val="0"/>
                              <w:marTop w:val="0"/>
                              <w:marBottom w:val="0"/>
                              <w:divBdr>
                                <w:top w:val="none" w:sz="0" w:space="0" w:color="auto"/>
                                <w:left w:val="none" w:sz="0" w:space="0" w:color="auto"/>
                                <w:bottom w:val="none" w:sz="0" w:space="0" w:color="auto"/>
                                <w:right w:val="none" w:sz="0" w:space="0" w:color="auto"/>
                              </w:divBdr>
                            </w:div>
                            <w:div w:id="1892617042">
                              <w:marLeft w:val="1080"/>
                              <w:marRight w:val="0"/>
                              <w:marTop w:val="0"/>
                              <w:marBottom w:val="0"/>
                              <w:divBdr>
                                <w:top w:val="none" w:sz="0" w:space="0" w:color="auto"/>
                                <w:left w:val="none" w:sz="0" w:space="0" w:color="auto"/>
                                <w:bottom w:val="none" w:sz="0" w:space="0" w:color="auto"/>
                                <w:right w:val="none" w:sz="0" w:space="0" w:color="auto"/>
                              </w:divBdr>
                              <w:divsChild>
                                <w:div w:id="620500208">
                                  <w:marLeft w:val="0"/>
                                  <w:marRight w:val="0"/>
                                  <w:marTop w:val="0"/>
                                  <w:marBottom w:val="0"/>
                                  <w:divBdr>
                                    <w:top w:val="none" w:sz="0" w:space="0" w:color="auto"/>
                                    <w:left w:val="none" w:sz="0" w:space="0" w:color="auto"/>
                                    <w:bottom w:val="none" w:sz="0" w:space="0" w:color="auto"/>
                                    <w:right w:val="none" w:sz="0" w:space="0" w:color="auto"/>
                                  </w:divBdr>
                                </w:div>
                                <w:div w:id="1477457036">
                                  <w:marLeft w:val="0"/>
                                  <w:marRight w:val="0"/>
                                  <w:marTop w:val="0"/>
                                  <w:marBottom w:val="0"/>
                                  <w:divBdr>
                                    <w:top w:val="none" w:sz="0" w:space="0" w:color="auto"/>
                                    <w:left w:val="none" w:sz="0" w:space="0" w:color="auto"/>
                                    <w:bottom w:val="none" w:sz="0" w:space="0" w:color="auto"/>
                                    <w:right w:val="none" w:sz="0" w:space="0" w:color="auto"/>
                                  </w:divBdr>
                                </w:div>
                              </w:divsChild>
                            </w:div>
                            <w:div w:id="1127552596">
                              <w:marLeft w:val="0"/>
                              <w:marRight w:val="0"/>
                              <w:marTop w:val="0"/>
                              <w:marBottom w:val="0"/>
                              <w:divBdr>
                                <w:top w:val="none" w:sz="0" w:space="0" w:color="auto"/>
                                <w:left w:val="none" w:sz="0" w:space="0" w:color="auto"/>
                                <w:bottom w:val="none" w:sz="0" w:space="0" w:color="auto"/>
                                <w:right w:val="none" w:sz="0" w:space="0" w:color="auto"/>
                              </w:divBdr>
                            </w:div>
                            <w:div w:id="2018343669">
                              <w:marLeft w:val="1080"/>
                              <w:marRight w:val="0"/>
                              <w:marTop w:val="0"/>
                              <w:marBottom w:val="0"/>
                              <w:divBdr>
                                <w:top w:val="none" w:sz="0" w:space="0" w:color="auto"/>
                                <w:left w:val="none" w:sz="0" w:space="0" w:color="auto"/>
                                <w:bottom w:val="none" w:sz="0" w:space="0" w:color="auto"/>
                                <w:right w:val="none" w:sz="0" w:space="0" w:color="auto"/>
                              </w:divBdr>
                              <w:divsChild>
                                <w:div w:id="496960775">
                                  <w:marLeft w:val="0"/>
                                  <w:marRight w:val="0"/>
                                  <w:marTop w:val="0"/>
                                  <w:marBottom w:val="0"/>
                                  <w:divBdr>
                                    <w:top w:val="none" w:sz="0" w:space="0" w:color="auto"/>
                                    <w:left w:val="none" w:sz="0" w:space="0" w:color="auto"/>
                                    <w:bottom w:val="none" w:sz="0" w:space="0" w:color="auto"/>
                                    <w:right w:val="none" w:sz="0" w:space="0" w:color="auto"/>
                                  </w:divBdr>
                                </w:div>
                                <w:div w:id="1534615402">
                                  <w:marLeft w:val="0"/>
                                  <w:marRight w:val="0"/>
                                  <w:marTop w:val="0"/>
                                  <w:marBottom w:val="0"/>
                                  <w:divBdr>
                                    <w:top w:val="none" w:sz="0" w:space="0" w:color="auto"/>
                                    <w:left w:val="none" w:sz="0" w:space="0" w:color="auto"/>
                                    <w:bottom w:val="none" w:sz="0" w:space="0" w:color="auto"/>
                                    <w:right w:val="none" w:sz="0" w:space="0" w:color="auto"/>
                                  </w:divBdr>
                                </w:div>
                              </w:divsChild>
                            </w:div>
                            <w:div w:id="656691029">
                              <w:marLeft w:val="0"/>
                              <w:marRight w:val="0"/>
                              <w:marTop w:val="0"/>
                              <w:marBottom w:val="0"/>
                              <w:divBdr>
                                <w:top w:val="none" w:sz="0" w:space="0" w:color="auto"/>
                                <w:left w:val="none" w:sz="0" w:space="0" w:color="auto"/>
                                <w:bottom w:val="none" w:sz="0" w:space="0" w:color="auto"/>
                                <w:right w:val="none" w:sz="0" w:space="0" w:color="auto"/>
                              </w:divBdr>
                            </w:div>
                            <w:div w:id="136538267">
                              <w:marLeft w:val="1080"/>
                              <w:marRight w:val="0"/>
                              <w:marTop w:val="0"/>
                              <w:marBottom w:val="0"/>
                              <w:divBdr>
                                <w:top w:val="none" w:sz="0" w:space="0" w:color="auto"/>
                                <w:left w:val="none" w:sz="0" w:space="0" w:color="auto"/>
                                <w:bottom w:val="none" w:sz="0" w:space="0" w:color="auto"/>
                                <w:right w:val="none" w:sz="0" w:space="0" w:color="auto"/>
                              </w:divBdr>
                              <w:divsChild>
                                <w:div w:id="471678683">
                                  <w:marLeft w:val="0"/>
                                  <w:marRight w:val="0"/>
                                  <w:marTop w:val="0"/>
                                  <w:marBottom w:val="0"/>
                                  <w:divBdr>
                                    <w:top w:val="none" w:sz="0" w:space="0" w:color="auto"/>
                                    <w:left w:val="none" w:sz="0" w:space="0" w:color="auto"/>
                                    <w:bottom w:val="none" w:sz="0" w:space="0" w:color="auto"/>
                                    <w:right w:val="none" w:sz="0" w:space="0" w:color="auto"/>
                                  </w:divBdr>
                                </w:div>
                                <w:div w:id="1715344202">
                                  <w:marLeft w:val="0"/>
                                  <w:marRight w:val="0"/>
                                  <w:marTop w:val="0"/>
                                  <w:marBottom w:val="0"/>
                                  <w:divBdr>
                                    <w:top w:val="none" w:sz="0" w:space="0" w:color="auto"/>
                                    <w:left w:val="none" w:sz="0" w:space="0" w:color="auto"/>
                                    <w:bottom w:val="none" w:sz="0" w:space="0" w:color="auto"/>
                                    <w:right w:val="none" w:sz="0" w:space="0" w:color="auto"/>
                                  </w:divBdr>
                                </w:div>
                              </w:divsChild>
                            </w:div>
                            <w:div w:id="666513943">
                              <w:marLeft w:val="0"/>
                              <w:marRight w:val="0"/>
                              <w:marTop w:val="0"/>
                              <w:marBottom w:val="0"/>
                              <w:divBdr>
                                <w:top w:val="none" w:sz="0" w:space="0" w:color="auto"/>
                                <w:left w:val="none" w:sz="0" w:space="0" w:color="auto"/>
                                <w:bottom w:val="none" w:sz="0" w:space="0" w:color="auto"/>
                                <w:right w:val="none" w:sz="0" w:space="0" w:color="auto"/>
                              </w:divBdr>
                            </w:div>
                            <w:div w:id="1933932880">
                              <w:marLeft w:val="1080"/>
                              <w:marRight w:val="0"/>
                              <w:marTop w:val="0"/>
                              <w:marBottom w:val="0"/>
                              <w:divBdr>
                                <w:top w:val="none" w:sz="0" w:space="0" w:color="auto"/>
                                <w:left w:val="none" w:sz="0" w:space="0" w:color="auto"/>
                                <w:bottom w:val="none" w:sz="0" w:space="0" w:color="auto"/>
                                <w:right w:val="none" w:sz="0" w:space="0" w:color="auto"/>
                              </w:divBdr>
                              <w:divsChild>
                                <w:div w:id="694884078">
                                  <w:marLeft w:val="0"/>
                                  <w:marRight w:val="0"/>
                                  <w:marTop w:val="0"/>
                                  <w:marBottom w:val="0"/>
                                  <w:divBdr>
                                    <w:top w:val="none" w:sz="0" w:space="0" w:color="auto"/>
                                    <w:left w:val="none" w:sz="0" w:space="0" w:color="auto"/>
                                    <w:bottom w:val="none" w:sz="0" w:space="0" w:color="auto"/>
                                    <w:right w:val="none" w:sz="0" w:space="0" w:color="auto"/>
                                  </w:divBdr>
                                </w:div>
                                <w:div w:id="1066294652">
                                  <w:marLeft w:val="0"/>
                                  <w:marRight w:val="0"/>
                                  <w:marTop w:val="0"/>
                                  <w:marBottom w:val="0"/>
                                  <w:divBdr>
                                    <w:top w:val="none" w:sz="0" w:space="0" w:color="auto"/>
                                    <w:left w:val="none" w:sz="0" w:space="0" w:color="auto"/>
                                    <w:bottom w:val="none" w:sz="0" w:space="0" w:color="auto"/>
                                    <w:right w:val="none" w:sz="0" w:space="0" w:color="auto"/>
                                  </w:divBdr>
                                </w:div>
                              </w:divsChild>
                            </w:div>
                            <w:div w:id="564100208">
                              <w:marLeft w:val="0"/>
                              <w:marRight w:val="0"/>
                              <w:marTop w:val="0"/>
                              <w:marBottom w:val="0"/>
                              <w:divBdr>
                                <w:top w:val="none" w:sz="0" w:space="0" w:color="auto"/>
                                <w:left w:val="none" w:sz="0" w:space="0" w:color="auto"/>
                                <w:bottom w:val="none" w:sz="0" w:space="0" w:color="auto"/>
                                <w:right w:val="none" w:sz="0" w:space="0" w:color="auto"/>
                              </w:divBdr>
                            </w:div>
                            <w:div w:id="1569653733">
                              <w:marLeft w:val="1080"/>
                              <w:marRight w:val="0"/>
                              <w:marTop w:val="0"/>
                              <w:marBottom w:val="0"/>
                              <w:divBdr>
                                <w:top w:val="none" w:sz="0" w:space="0" w:color="auto"/>
                                <w:left w:val="none" w:sz="0" w:space="0" w:color="auto"/>
                                <w:bottom w:val="none" w:sz="0" w:space="0" w:color="auto"/>
                                <w:right w:val="none" w:sz="0" w:space="0" w:color="auto"/>
                              </w:divBdr>
                              <w:divsChild>
                                <w:div w:id="138884880">
                                  <w:marLeft w:val="0"/>
                                  <w:marRight w:val="0"/>
                                  <w:marTop w:val="0"/>
                                  <w:marBottom w:val="0"/>
                                  <w:divBdr>
                                    <w:top w:val="none" w:sz="0" w:space="0" w:color="auto"/>
                                    <w:left w:val="none" w:sz="0" w:space="0" w:color="auto"/>
                                    <w:bottom w:val="none" w:sz="0" w:space="0" w:color="auto"/>
                                    <w:right w:val="none" w:sz="0" w:space="0" w:color="auto"/>
                                  </w:divBdr>
                                </w:div>
                                <w:div w:id="1792017401">
                                  <w:marLeft w:val="0"/>
                                  <w:marRight w:val="0"/>
                                  <w:marTop w:val="0"/>
                                  <w:marBottom w:val="0"/>
                                  <w:divBdr>
                                    <w:top w:val="none" w:sz="0" w:space="0" w:color="auto"/>
                                    <w:left w:val="none" w:sz="0" w:space="0" w:color="auto"/>
                                    <w:bottom w:val="none" w:sz="0" w:space="0" w:color="auto"/>
                                    <w:right w:val="none" w:sz="0" w:space="0" w:color="auto"/>
                                  </w:divBdr>
                                </w:div>
                              </w:divsChild>
                            </w:div>
                            <w:div w:id="1756392204">
                              <w:marLeft w:val="0"/>
                              <w:marRight w:val="0"/>
                              <w:marTop w:val="0"/>
                              <w:marBottom w:val="0"/>
                              <w:divBdr>
                                <w:top w:val="none" w:sz="0" w:space="0" w:color="auto"/>
                                <w:left w:val="none" w:sz="0" w:space="0" w:color="auto"/>
                                <w:bottom w:val="none" w:sz="0" w:space="0" w:color="auto"/>
                                <w:right w:val="none" w:sz="0" w:space="0" w:color="auto"/>
                              </w:divBdr>
                            </w:div>
                            <w:div w:id="628164996">
                              <w:marLeft w:val="1080"/>
                              <w:marRight w:val="0"/>
                              <w:marTop w:val="0"/>
                              <w:marBottom w:val="0"/>
                              <w:divBdr>
                                <w:top w:val="none" w:sz="0" w:space="0" w:color="auto"/>
                                <w:left w:val="none" w:sz="0" w:space="0" w:color="auto"/>
                                <w:bottom w:val="none" w:sz="0" w:space="0" w:color="auto"/>
                                <w:right w:val="none" w:sz="0" w:space="0" w:color="auto"/>
                              </w:divBdr>
                              <w:divsChild>
                                <w:div w:id="1584534236">
                                  <w:marLeft w:val="0"/>
                                  <w:marRight w:val="0"/>
                                  <w:marTop w:val="0"/>
                                  <w:marBottom w:val="0"/>
                                  <w:divBdr>
                                    <w:top w:val="none" w:sz="0" w:space="0" w:color="auto"/>
                                    <w:left w:val="none" w:sz="0" w:space="0" w:color="auto"/>
                                    <w:bottom w:val="none" w:sz="0" w:space="0" w:color="auto"/>
                                    <w:right w:val="none" w:sz="0" w:space="0" w:color="auto"/>
                                  </w:divBdr>
                                </w:div>
                                <w:div w:id="5483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0301">
                  <w:marLeft w:val="0"/>
                  <w:marRight w:val="0"/>
                  <w:marTop w:val="0"/>
                  <w:marBottom w:val="0"/>
                  <w:divBdr>
                    <w:top w:val="none" w:sz="0" w:space="0" w:color="auto"/>
                    <w:left w:val="none" w:sz="0" w:space="0" w:color="auto"/>
                    <w:bottom w:val="none" w:sz="0" w:space="0" w:color="auto"/>
                    <w:right w:val="none" w:sz="0" w:space="0" w:color="auto"/>
                  </w:divBdr>
                  <w:divsChild>
                    <w:div w:id="26567357">
                      <w:marLeft w:val="0"/>
                      <w:marRight w:val="0"/>
                      <w:marTop w:val="0"/>
                      <w:marBottom w:val="0"/>
                      <w:divBdr>
                        <w:top w:val="none" w:sz="0" w:space="0" w:color="auto"/>
                        <w:left w:val="none" w:sz="0" w:space="0" w:color="auto"/>
                        <w:bottom w:val="none" w:sz="0" w:space="0" w:color="auto"/>
                        <w:right w:val="none" w:sz="0" w:space="0" w:color="auto"/>
                      </w:divBdr>
                      <w:divsChild>
                        <w:div w:id="40136318">
                          <w:marLeft w:val="0"/>
                          <w:marRight w:val="0"/>
                          <w:marTop w:val="0"/>
                          <w:marBottom w:val="0"/>
                          <w:divBdr>
                            <w:top w:val="none" w:sz="0" w:space="0" w:color="auto"/>
                            <w:left w:val="none" w:sz="0" w:space="0" w:color="auto"/>
                            <w:bottom w:val="none" w:sz="0" w:space="0" w:color="auto"/>
                            <w:right w:val="none" w:sz="0" w:space="0" w:color="auto"/>
                          </w:divBdr>
                        </w:div>
                        <w:div w:id="555360170">
                          <w:marLeft w:val="0"/>
                          <w:marRight w:val="0"/>
                          <w:marTop w:val="0"/>
                          <w:marBottom w:val="0"/>
                          <w:divBdr>
                            <w:top w:val="none" w:sz="0" w:space="0" w:color="auto"/>
                            <w:left w:val="none" w:sz="0" w:space="0" w:color="auto"/>
                            <w:bottom w:val="none" w:sz="0" w:space="0" w:color="auto"/>
                            <w:right w:val="none" w:sz="0" w:space="0" w:color="auto"/>
                          </w:divBdr>
                          <w:divsChild>
                            <w:div w:id="782842261">
                              <w:marLeft w:val="0"/>
                              <w:marRight w:val="0"/>
                              <w:marTop w:val="0"/>
                              <w:marBottom w:val="0"/>
                              <w:divBdr>
                                <w:top w:val="none" w:sz="0" w:space="0" w:color="auto"/>
                                <w:left w:val="none" w:sz="0" w:space="0" w:color="auto"/>
                                <w:bottom w:val="none" w:sz="0" w:space="0" w:color="auto"/>
                                <w:right w:val="none" w:sz="0" w:space="0" w:color="auto"/>
                              </w:divBdr>
                              <w:divsChild>
                                <w:div w:id="248123196">
                                  <w:marLeft w:val="0"/>
                                  <w:marRight w:val="0"/>
                                  <w:marTop w:val="0"/>
                                  <w:marBottom w:val="0"/>
                                  <w:divBdr>
                                    <w:top w:val="none" w:sz="0" w:space="0" w:color="auto"/>
                                    <w:left w:val="none" w:sz="0" w:space="0" w:color="auto"/>
                                    <w:bottom w:val="none" w:sz="0" w:space="0" w:color="auto"/>
                                    <w:right w:val="none" w:sz="0" w:space="0" w:color="auto"/>
                                  </w:divBdr>
                                  <w:divsChild>
                                    <w:div w:id="10880467">
                                      <w:marLeft w:val="0"/>
                                      <w:marRight w:val="0"/>
                                      <w:marTop w:val="0"/>
                                      <w:marBottom w:val="0"/>
                                      <w:divBdr>
                                        <w:top w:val="none" w:sz="0" w:space="0" w:color="auto"/>
                                        <w:left w:val="none" w:sz="0" w:space="0" w:color="auto"/>
                                        <w:bottom w:val="none" w:sz="0" w:space="0" w:color="auto"/>
                                        <w:right w:val="none" w:sz="0" w:space="0" w:color="auto"/>
                                      </w:divBdr>
                                    </w:div>
                                    <w:div w:id="156964452">
                                      <w:marLeft w:val="0"/>
                                      <w:marRight w:val="0"/>
                                      <w:marTop w:val="0"/>
                                      <w:marBottom w:val="0"/>
                                      <w:divBdr>
                                        <w:top w:val="none" w:sz="0" w:space="0" w:color="auto"/>
                                        <w:left w:val="none" w:sz="0" w:space="0" w:color="auto"/>
                                        <w:bottom w:val="none" w:sz="0" w:space="0" w:color="auto"/>
                                        <w:right w:val="none" w:sz="0" w:space="0" w:color="auto"/>
                                      </w:divBdr>
                                      <w:divsChild>
                                        <w:div w:id="1655065492">
                                          <w:marLeft w:val="0"/>
                                          <w:marRight w:val="0"/>
                                          <w:marTop w:val="0"/>
                                          <w:marBottom w:val="0"/>
                                          <w:divBdr>
                                            <w:top w:val="none" w:sz="0" w:space="0" w:color="auto"/>
                                            <w:left w:val="none" w:sz="0" w:space="0" w:color="auto"/>
                                            <w:bottom w:val="none" w:sz="0" w:space="0" w:color="auto"/>
                                            <w:right w:val="none" w:sz="0" w:space="0" w:color="auto"/>
                                          </w:divBdr>
                                          <w:divsChild>
                                            <w:div w:id="18021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5843">
                                  <w:marLeft w:val="0"/>
                                  <w:marRight w:val="0"/>
                                  <w:marTop w:val="0"/>
                                  <w:marBottom w:val="0"/>
                                  <w:divBdr>
                                    <w:top w:val="none" w:sz="0" w:space="0" w:color="auto"/>
                                    <w:left w:val="none" w:sz="0" w:space="0" w:color="auto"/>
                                    <w:bottom w:val="none" w:sz="0" w:space="0" w:color="auto"/>
                                    <w:right w:val="none" w:sz="0" w:space="0" w:color="auto"/>
                                  </w:divBdr>
                                  <w:divsChild>
                                    <w:div w:id="1783845212">
                                      <w:marLeft w:val="0"/>
                                      <w:marRight w:val="0"/>
                                      <w:marTop w:val="0"/>
                                      <w:marBottom w:val="0"/>
                                      <w:divBdr>
                                        <w:top w:val="none" w:sz="0" w:space="0" w:color="auto"/>
                                        <w:left w:val="none" w:sz="0" w:space="0" w:color="auto"/>
                                        <w:bottom w:val="none" w:sz="0" w:space="0" w:color="auto"/>
                                        <w:right w:val="none" w:sz="0" w:space="0" w:color="auto"/>
                                      </w:divBdr>
                                    </w:div>
                                    <w:div w:id="351877755">
                                      <w:marLeft w:val="0"/>
                                      <w:marRight w:val="0"/>
                                      <w:marTop w:val="0"/>
                                      <w:marBottom w:val="0"/>
                                      <w:divBdr>
                                        <w:top w:val="none" w:sz="0" w:space="0" w:color="auto"/>
                                        <w:left w:val="none" w:sz="0" w:space="0" w:color="auto"/>
                                        <w:bottom w:val="none" w:sz="0" w:space="0" w:color="auto"/>
                                        <w:right w:val="none" w:sz="0" w:space="0" w:color="auto"/>
                                      </w:divBdr>
                                      <w:divsChild>
                                        <w:div w:id="239756986">
                                          <w:marLeft w:val="0"/>
                                          <w:marRight w:val="0"/>
                                          <w:marTop w:val="0"/>
                                          <w:marBottom w:val="0"/>
                                          <w:divBdr>
                                            <w:top w:val="none" w:sz="0" w:space="0" w:color="auto"/>
                                            <w:left w:val="none" w:sz="0" w:space="0" w:color="auto"/>
                                            <w:bottom w:val="none" w:sz="0" w:space="0" w:color="auto"/>
                                            <w:right w:val="none" w:sz="0" w:space="0" w:color="auto"/>
                                          </w:divBdr>
                                          <w:divsChild>
                                            <w:div w:id="11501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905">
                                  <w:marLeft w:val="0"/>
                                  <w:marRight w:val="0"/>
                                  <w:marTop w:val="0"/>
                                  <w:marBottom w:val="0"/>
                                  <w:divBdr>
                                    <w:top w:val="none" w:sz="0" w:space="0" w:color="auto"/>
                                    <w:left w:val="none" w:sz="0" w:space="0" w:color="auto"/>
                                    <w:bottom w:val="none" w:sz="0" w:space="0" w:color="auto"/>
                                    <w:right w:val="none" w:sz="0" w:space="0" w:color="auto"/>
                                  </w:divBdr>
                                  <w:divsChild>
                                    <w:div w:id="1695763093">
                                      <w:marLeft w:val="0"/>
                                      <w:marRight w:val="0"/>
                                      <w:marTop w:val="0"/>
                                      <w:marBottom w:val="0"/>
                                      <w:divBdr>
                                        <w:top w:val="none" w:sz="0" w:space="0" w:color="auto"/>
                                        <w:left w:val="none" w:sz="0" w:space="0" w:color="auto"/>
                                        <w:bottom w:val="none" w:sz="0" w:space="0" w:color="auto"/>
                                        <w:right w:val="none" w:sz="0" w:space="0" w:color="auto"/>
                                      </w:divBdr>
                                    </w:div>
                                    <w:div w:id="178542597">
                                      <w:marLeft w:val="0"/>
                                      <w:marRight w:val="0"/>
                                      <w:marTop w:val="0"/>
                                      <w:marBottom w:val="0"/>
                                      <w:divBdr>
                                        <w:top w:val="none" w:sz="0" w:space="0" w:color="auto"/>
                                        <w:left w:val="none" w:sz="0" w:space="0" w:color="auto"/>
                                        <w:bottom w:val="none" w:sz="0" w:space="0" w:color="auto"/>
                                        <w:right w:val="none" w:sz="0" w:space="0" w:color="auto"/>
                                      </w:divBdr>
                                      <w:divsChild>
                                        <w:div w:id="1400711424">
                                          <w:marLeft w:val="0"/>
                                          <w:marRight w:val="0"/>
                                          <w:marTop w:val="0"/>
                                          <w:marBottom w:val="0"/>
                                          <w:divBdr>
                                            <w:top w:val="none" w:sz="0" w:space="0" w:color="auto"/>
                                            <w:left w:val="none" w:sz="0" w:space="0" w:color="auto"/>
                                            <w:bottom w:val="none" w:sz="0" w:space="0" w:color="auto"/>
                                            <w:right w:val="none" w:sz="0" w:space="0" w:color="auto"/>
                                          </w:divBdr>
                                          <w:divsChild>
                                            <w:div w:id="16662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4599">
                                  <w:marLeft w:val="0"/>
                                  <w:marRight w:val="0"/>
                                  <w:marTop w:val="0"/>
                                  <w:marBottom w:val="0"/>
                                  <w:divBdr>
                                    <w:top w:val="none" w:sz="0" w:space="0" w:color="auto"/>
                                    <w:left w:val="none" w:sz="0" w:space="0" w:color="auto"/>
                                    <w:bottom w:val="none" w:sz="0" w:space="0" w:color="auto"/>
                                    <w:right w:val="none" w:sz="0" w:space="0" w:color="auto"/>
                                  </w:divBdr>
                                  <w:divsChild>
                                    <w:div w:id="625939385">
                                      <w:marLeft w:val="0"/>
                                      <w:marRight w:val="0"/>
                                      <w:marTop w:val="0"/>
                                      <w:marBottom w:val="0"/>
                                      <w:divBdr>
                                        <w:top w:val="none" w:sz="0" w:space="0" w:color="auto"/>
                                        <w:left w:val="none" w:sz="0" w:space="0" w:color="auto"/>
                                        <w:bottom w:val="none" w:sz="0" w:space="0" w:color="auto"/>
                                        <w:right w:val="none" w:sz="0" w:space="0" w:color="auto"/>
                                      </w:divBdr>
                                    </w:div>
                                    <w:div w:id="1564826475">
                                      <w:marLeft w:val="0"/>
                                      <w:marRight w:val="0"/>
                                      <w:marTop w:val="0"/>
                                      <w:marBottom w:val="0"/>
                                      <w:divBdr>
                                        <w:top w:val="none" w:sz="0" w:space="0" w:color="auto"/>
                                        <w:left w:val="none" w:sz="0" w:space="0" w:color="auto"/>
                                        <w:bottom w:val="none" w:sz="0" w:space="0" w:color="auto"/>
                                        <w:right w:val="none" w:sz="0" w:space="0" w:color="auto"/>
                                      </w:divBdr>
                                      <w:divsChild>
                                        <w:div w:id="188225220">
                                          <w:marLeft w:val="0"/>
                                          <w:marRight w:val="0"/>
                                          <w:marTop w:val="0"/>
                                          <w:marBottom w:val="0"/>
                                          <w:divBdr>
                                            <w:top w:val="none" w:sz="0" w:space="0" w:color="auto"/>
                                            <w:left w:val="none" w:sz="0" w:space="0" w:color="auto"/>
                                            <w:bottom w:val="none" w:sz="0" w:space="0" w:color="auto"/>
                                            <w:right w:val="none" w:sz="0" w:space="0" w:color="auto"/>
                                          </w:divBdr>
                                          <w:divsChild>
                                            <w:div w:id="4945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4576">
                          <w:marLeft w:val="0"/>
                          <w:marRight w:val="0"/>
                          <w:marTop w:val="0"/>
                          <w:marBottom w:val="0"/>
                          <w:divBdr>
                            <w:top w:val="none" w:sz="0" w:space="0" w:color="auto"/>
                            <w:left w:val="none" w:sz="0" w:space="0" w:color="auto"/>
                            <w:bottom w:val="none" w:sz="0" w:space="0" w:color="auto"/>
                            <w:right w:val="none" w:sz="0" w:space="0" w:color="auto"/>
                          </w:divBdr>
                        </w:div>
                        <w:div w:id="15865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4618">
              <w:marLeft w:val="0"/>
              <w:marRight w:val="0"/>
              <w:marTop w:val="0"/>
              <w:marBottom w:val="0"/>
              <w:divBdr>
                <w:top w:val="none" w:sz="0" w:space="0" w:color="auto"/>
                <w:left w:val="none" w:sz="0" w:space="0" w:color="auto"/>
                <w:bottom w:val="none" w:sz="0" w:space="0" w:color="auto"/>
                <w:right w:val="none" w:sz="0" w:space="0" w:color="auto"/>
              </w:divBdr>
              <w:divsChild>
                <w:div w:id="1448429454">
                  <w:marLeft w:val="0"/>
                  <w:marRight w:val="0"/>
                  <w:marTop w:val="0"/>
                  <w:marBottom w:val="0"/>
                  <w:divBdr>
                    <w:top w:val="none" w:sz="0" w:space="0" w:color="auto"/>
                    <w:left w:val="none" w:sz="0" w:space="0" w:color="auto"/>
                    <w:bottom w:val="none" w:sz="0" w:space="0" w:color="auto"/>
                    <w:right w:val="none" w:sz="0" w:space="0" w:color="auto"/>
                  </w:divBdr>
                </w:div>
                <w:div w:id="5407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omothesia.gr/tags.html?tag=2637%2F1998" TargetMode="External" /><Relationship Id="rId117" Type="http://schemas.openxmlformats.org/officeDocument/2006/relationships/hyperlink" Target="https://www.e-nomothesia.gr/tags.html?tag=4792%2F2021" TargetMode="External" /><Relationship Id="rId21" Type="http://schemas.openxmlformats.org/officeDocument/2006/relationships/hyperlink" Target="https://www.e-nomothesia.gr/tags.html?tag=1197%2F1981" TargetMode="External" /><Relationship Id="rId42" Type="http://schemas.openxmlformats.org/officeDocument/2006/relationships/hyperlink" Target="https://www.e-nomothesia.gr/tags.html?tag=44%2F2011" TargetMode="External" /><Relationship Id="rId47" Type="http://schemas.openxmlformats.org/officeDocument/2006/relationships/hyperlink" Target="https://www.e-nomothesia.gr/tags.html?tag=4674%2F2020" TargetMode="External" /><Relationship Id="rId63" Type="http://schemas.openxmlformats.org/officeDocument/2006/relationships/hyperlink" Target="https://www.e-nomothesia.gr/tags.html?tag=2738%2F1999" TargetMode="External" /><Relationship Id="rId68" Type="http://schemas.openxmlformats.org/officeDocument/2006/relationships/hyperlink" Target="https://www.e-nomothesia.gr/tags.html?tag=2643%2F1998" TargetMode="External" /><Relationship Id="rId84" Type="http://schemas.openxmlformats.org/officeDocument/2006/relationships/hyperlink" Target="https://www.e-nomothesia.gr/tags.html?tag=3584%2F2007" TargetMode="External" /><Relationship Id="rId89" Type="http://schemas.openxmlformats.org/officeDocument/2006/relationships/hyperlink" Target="https://www.e-nomothesia.gr/tags.html?tag=3584%2F2007" TargetMode="External" /><Relationship Id="rId112" Type="http://schemas.openxmlformats.org/officeDocument/2006/relationships/hyperlink" Target="https://www.e-nomothesia.gr/tags.html?tag=4727%2F2020" TargetMode="External" /><Relationship Id="rId133" Type="http://schemas.openxmlformats.org/officeDocument/2006/relationships/hyperlink" Target="https://www.e-nomothesia.gr/law-news/anoixe-platphorma-mythermanse-gia-epidoma-thermansis.html" TargetMode="External" /><Relationship Id="rId138" Type="http://schemas.openxmlformats.org/officeDocument/2006/relationships/hyperlink" Target="https://www.e-nomothesia.gr/law-news/adeies-paramones-mono-elektronika-ananeose-olon-ton-titlon-diamonis.html" TargetMode="External" /><Relationship Id="rId16" Type="http://schemas.openxmlformats.org/officeDocument/2006/relationships/hyperlink" Target="https://www.e-nomothesia.gr/tags.html?tag=4674%2F2020" TargetMode="External" /><Relationship Id="rId107" Type="http://schemas.openxmlformats.org/officeDocument/2006/relationships/hyperlink" Target="https://www.e-nomothesia.gr/tags.html?tag=429%2F1976" TargetMode="External" /><Relationship Id="rId11" Type="http://schemas.openxmlformats.org/officeDocument/2006/relationships/hyperlink" Target="https://www.e-nomothesia.gr/tags.html?tag=604%2F1977" TargetMode="External" /><Relationship Id="rId32" Type="http://schemas.openxmlformats.org/officeDocument/2006/relationships/hyperlink" Target="https://www.e-nomothesia.gr/tags.html?tag=4412%2F2016" TargetMode="External" /><Relationship Id="rId37" Type="http://schemas.openxmlformats.org/officeDocument/2006/relationships/hyperlink" Target="https://www.e-nomothesia.gr/tags.html?tag=2637%2F1998" TargetMode="External" /><Relationship Id="rId53" Type="http://schemas.openxmlformats.org/officeDocument/2006/relationships/hyperlink" Target="https://www.e-nomothesia.gr/tags.html?tag=4714%2F2020" TargetMode="External" /><Relationship Id="rId58" Type="http://schemas.openxmlformats.org/officeDocument/2006/relationships/hyperlink" Target="https://www.e-nomothesia.gr/tags.html?tag=4674%2F2020" TargetMode="External" /><Relationship Id="rId74" Type="http://schemas.openxmlformats.org/officeDocument/2006/relationships/hyperlink" Target="https://www.e-nomothesia.gr/tags.html?tag=3528%2F2007" TargetMode="External" /><Relationship Id="rId79" Type="http://schemas.openxmlformats.org/officeDocument/2006/relationships/hyperlink" Target="https://www.e-nomothesia.gr/tags.html?tag=3986%2F2011" TargetMode="External" /><Relationship Id="rId102" Type="http://schemas.openxmlformats.org/officeDocument/2006/relationships/hyperlink" Target="https://www.e-nomothesia.gr/tags.html?tag=3891%2F2010" TargetMode="External" /><Relationship Id="rId123" Type="http://schemas.openxmlformats.org/officeDocument/2006/relationships/hyperlink" Target="javascript:void(null);" TargetMode="External" /><Relationship Id="rId128" Type="http://schemas.openxmlformats.org/officeDocument/2006/relationships/hyperlink" Target="https://www.e-nomothesia.gr/tags.html?tag=%CE%BD%CF%8C%CE%BC%CE%BF%CF%82+4830%2F2021" TargetMode="External" /><Relationship Id="rId144" Type="http://schemas.openxmlformats.org/officeDocument/2006/relationships/hyperlink" Target="https://www.e-nomothesia.gr/law-news/demosieutheke-nomos-48372021-gia-ten-enisxysi-tis-koinonikis-prostasias.html" TargetMode="External" /><Relationship Id="rId149" Type="http://schemas.openxmlformats.org/officeDocument/2006/relationships/hyperlink" Target="https://www.e-nomothesia.gr/contact-us.html" TargetMode="External" /><Relationship Id="rId5" Type="http://schemas.openxmlformats.org/officeDocument/2006/relationships/hyperlink" Target="https://www.e-nomothesia.gr/tags.html?tag=41%2F2006" TargetMode="External" /><Relationship Id="rId90" Type="http://schemas.openxmlformats.org/officeDocument/2006/relationships/hyperlink" Target="https://www.e-nomothesia.gr/tags.html?tag=3584%2F2007" TargetMode="External" /><Relationship Id="rId95" Type="http://schemas.openxmlformats.org/officeDocument/2006/relationships/hyperlink" Target="https://www.e-nomothesia.gr/tags.html?tag=3274%2F2004" TargetMode="External" /><Relationship Id="rId22" Type="http://schemas.openxmlformats.org/officeDocument/2006/relationships/hyperlink" Target="https://www.e-nomothesia.gr/tags.html?tag=2017%2F1992" TargetMode="External" /><Relationship Id="rId27" Type="http://schemas.openxmlformats.org/officeDocument/2006/relationships/hyperlink" Target="https://www.e-nomothesia.gr/tags.html?tag=2017%2F1992" TargetMode="External" /><Relationship Id="rId43" Type="http://schemas.openxmlformats.org/officeDocument/2006/relationships/hyperlink" Target="https://www.e-nomothesia.gr/tags.html?tag=4039%2F2012" TargetMode="External" /><Relationship Id="rId48" Type="http://schemas.openxmlformats.org/officeDocument/2006/relationships/hyperlink" Target="https://www.e-nomothesia.gr/tags.html?tag=4674%2F2020" TargetMode="External" /><Relationship Id="rId64" Type="http://schemas.openxmlformats.org/officeDocument/2006/relationships/hyperlink" Target="https://www.e-nomothesia.gr/tags.html?tag=4622%2F2019" TargetMode="External" /><Relationship Id="rId69" Type="http://schemas.openxmlformats.org/officeDocument/2006/relationships/hyperlink" Target="https://www.e-nomothesia.gr/tags.html?tag=3528%2F2007" TargetMode="External" /><Relationship Id="rId113" Type="http://schemas.openxmlformats.org/officeDocument/2006/relationships/hyperlink" Target="https://www.e-nomothesia.gr/tags.html?tag=4727%2F2020" TargetMode="External" /><Relationship Id="rId118" Type="http://schemas.openxmlformats.org/officeDocument/2006/relationships/hyperlink" Target="https://www.e-nomothesia.gr/tags.html?tag=4727%2F2020" TargetMode="External" /><Relationship Id="rId134" Type="http://schemas.openxmlformats.org/officeDocument/2006/relationships/hyperlink" Target="https://www.e-nomothesia.gr/law-news/demosieutheke-sto-phek-nomos-4855-2021.html" TargetMode="External" /><Relationship Id="rId139" Type="http://schemas.openxmlformats.org/officeDocument/2006/relationships/hyperlink" Target="https://www.e-nomothesia.gr/law-news/voyli-yperpsifistike-o-neos-poinikos-kodikas.html" TargetMode="External" /><Relationship Id="rId80" Type="http://schemas.openxmlformats.org/officeDocument/2006/relationships/hyperlink" Target="https://www.e-nomothesia.gr/tags.html?tag=3584%2F2007" TargetMode="External" /><Relationship Id="rId85" Type="http://schemas.openxmlformats.org/officeDocument/2006/relationships/hyperlink" Target="https://www.e-nomothesia.gr/tags.html?tag=3584%2F2007" TargetMode="External" /><Relationship Id="rId150" Type="http://schemas.openxmlformats.org/officeDocument/2006/relationships/hyperlink" Target="https://www.e-nomothesia.gr/support/boetheia-kai-uposterikse/oroi-kai-proupotheseis/oroi-kai-proupotheseis-sumbase-khreses-ypiresion.html" TargetMode="External" /><Relationship Id="rId12" Type="http://schemas.openxmlformats.org/officeDocument/2006/relationships/hyperlink" Target="https://www.e-nomothesia.gr/tags.html?tag=463%2F1978" TargetMode="External" /><Relationship Id="rId17" Type="http://schemas.openxmlformats.org/officeDocument/2006/relationships/hyperlink" Target="https://www.e-nomothesia.gr/tags.html?tag=4509%2F2017" TargetMode="External" /><Relationship Id="rId25" Type="http://schemas.openxmlformats.org/officeDocument/2006/relationships/hyperlink" Target="https://www.e-nomothesia.gr/tags.html?tag=2017%2F1992" TargetMode="External" /><Relationship Id="rId33" Type="http://schemas.openxmlformats.org/officeDocument/2006/relationships/hyperlink" Target="https://www.e-nomothesia.gr/tags.html?tag=3584%2F2007" TargetMode="External" /><Relationship Id="rId38" Type="http://schemas.openxmlformats.org/officeDocument/2006/relationships/hyperlink" Target="https://www.e-nomothesia.gr/tags.html?tag=3584%2F2007" TargetMode="External" /><Relationship Id="rId46" Type="http://schemas.openxmlformats.org/officeDocument/2006/relationships/hyperlink" Target="https://www.e-nomothesia.gr/tags.html?tag=4674%2F2020" TargetMode="External" /><Relationship Id="rId59" Type="http://schemas.openxmlformats.org/officeDocument/2006/relationships/hyperlink" Target="https://www.e-nomothesia.gr/tags.html?tag=4440%2F2016" TargetMode="External" /><Relationship Id="rId67" Type="http://schemas.openxmlformats.org/officeDocument/2006/relationships/hyperlink" Target="https://www.e-nomothesia.gr/tags.html?tag=2190%2F1994" TargetMode="External" /><Relationship Id="rId103" Type="http://schemas.openxmlformats.org/officeDocument/2006/relationships/hyperlink" Target="https://www.e-nomothesia.gr/tags.html?tag=4412%2F2016" TargetMode="External" /><Relationship Id="rId108" Type="http://schemas.openxmlformats.org/officeDocument/2006/relationships/hyperlink" Target="https://www.e-nomothesia.gr/tags.html?tag=2130%2F1993" TargetMode="External" /><Relationship Id="rId116" Type="http://schemas.openxmlformats.org/officeDocument/2006/relationships/hyperlink" Target="https://www.e-nomothesia.gr/tags.html?tag=4806%2F2021" TargetMode="External" /><Relationship Id="rId124" Type="http://schemas.openxmlformats.org/officeDocument/2006/relationships/hyperlink" Target="https://www.e-nomothesia.gr/law-news/demosieutheke-neos-nomos-4830-2021-gia-ta-zoa-syntrofias.html" TargetMode="External" /><Relationship Id="rId129" Type="http://schemas.openxmlformats.org/officeDocument/2006/relationships/hyperlink" Target="https://www.e-nomothesia.gr/tags.html?tag=%CE%B6%CF%8E%CE%B1+%CF%83%CF%85%CE%BD%CF%84%CF%81%CE%BF%CF%86%CE%B9%CE%AC%CF%82" TargetMode="External" /><Relationship Id="rId137" Type="http://schemas.openxmlformats.org/officeDocument/2006/relationships/hyperlink" Target="https://www.e-nomothesia.gr/law-news/koronoios-periorismos-ston-arithmo-pelaton.html" TargetMode="External" /><Relationship Id="rId20" Type="http://schemas.openxmlformats.org/officeDocument/2006/relationships/hyperlink" Target="https://www.e-nomothesia.gr/tags.html?tag=3463%2F2006" TargetMode="External" /><Relationship Id="rId41" Type="http://schemas.openxmlformats.org/officeDocument/2006/relationships/hyperlink" Target="https://www.e-nomothesia.gr/tags.html?tag=4662%2F2020" TargetMode="External" /><Relationship Id="rId54" Type="http://schemas.openxmlformats.org/officeDocument/2006/relationships/hyperlink" Target="https://www.e-nomothesia.gr/tags.html?tag=4714%2F2020" TargetMode="External" /><Relationship Id="rId62" Type="http://schemas.openxmlformats.org/officeDocument/2006/relationships/hyperlink" Target="https://www.e-nomothesia.gr/tags.html?tag=50%2F2001" TargetMode="External" /><Relationship Id="rId70" Type="http://schemas.openxmlformats.org/officeDocument/2006/relationships/hyperlink" Target="https://www.e-nomothesia.gr/tags.html?tag=3528%2F2007" TargetMode="External" /><Relationship Id="rId75" Type="http://schemas.openxmlformats.org/officeDocument/2006/relationships/hyperlink" Target="https://www.e-nomothesia.gr/tags.html?tag=3528%2F2007" TargetMode="External" /><Relationship Id="rId83" Type="http://schemas.openxmlformats.org/officeDocument/2006/relationships/hyperlink" Target="https://www.e-nomothesia.gr/tags.html?tag=3584%2F2007" TargetMode="External" /><Relationship Id="rId88" Type="http://schemas.openxmlformats.org/officeDocument/2006/relationships/hyperlink" Target="https://www.e-nomothesia.gr/tags.html?tag=3584%2F2007" TargetMode="External" /><Relationship Id="rId91" Type="http://schemas.openxmlformats.org/officeDocument/2006/relationships/hyperlink" Target="https://www.e-nomothesia.gr/tags.html?tag=4389%2F2016" TargetMode="External" /><Relationship Id="rId96" Type="http://schemas.openxmlformats.org/officeDocument/2006/relationships/hyperlink" Target="https://www.e-nomothesia.gr/tags.html?tag=3870%2F2010" TargetMode="External" /><Relationship Id="rId111" Type="http://schemas.openxmlformats.org/officeDocument/2006/relationships/hyperlink" Target="https://www.e-nomothesia.gr/tags.html?tag=3852%2F2010" TargetMode="External" /><Relationship Id="rId132" Type="http://schemas.openxmlformats.org/officeDocument/2006/relationships/hyperlink" Target="https://www.e-nomothesia.gr/kat-zoa-suntrophias-prostasia-zoon/koine-upourgike-apophase-281-41956-2021.html" TargetMode="External" /><Relationship Id="rId140" Type="http://schemas.openxmlformats.org/officeDocument/2006/relationships/hyperlink" Target="https://www.e-nomothesia.gr/law-news/kakourgema-metatrepetai-katokhe-kai-xrisi-molotof-stis-poreies.html" TargetMode="External" /><Relationship Id="rId145" Type="http://schemas.openxmlformats.org/officeDocument/2006/relationships/hyperlink" Target="https://www.e-nomothesia.gr/law-news/demosieutheke-neos-nomos-4830-2021-gia-ta-zoa-syntrofias.html" TargetMode="External" /><Relationship Id="rId1" Type="http://schemas.openxmlformats.org/officeDocument/2006/relationships/numbering" Target="numbering.xml" /><Relationship Id="rId6" Type="http://schemas.openxmlformats.org/officeDocument/2006/relationships/hyperlink" Target="https://www.e-nomothesia.gr/tags.html?tag=97%2F2017" TargetMode="External" /><Relationship Id="rId15" Type="http://schemas.openxmlformats.org/officeDocument/2006/relationships/hyperlink" Target="https://www.e-nomothesia.gr/tags.html?tag=3852%2F2010" TargetMode="External" /><Relationship Id="rId23" Type="http://schemas.openxmlformats.org/officeDocument/2006/relationships/hyperlink" Target="https://www.e-nomothesia.gr/tags.html?tag=4674%2F2020" TargetMode="External" /><Relationship Id="rId28" Type="http://schemas.openxmlformats.org/officeDocument/2006/relationships/hyperlink" Target="https://www.e-nomothesia.gr/tags.html?tag=4620%2F2019" TargetMode="External" /><Relationship Id="rId36" Type="http://schemas.openxmlformats.org/officeDocument/2006/relationships/hyperlink" Target="https://www.e-nomothesia.gr/tags.html?tag=4763%2F2020" TargetMode="External" /><Relationship Id="rId49" Type="http://schemas.openxmlformats.org/officeDocument/2006/relationships/hyperlink" Target="https://www.e-nomothesia.gr/tags.html?tag=3852%2F2010" TargetMode="External" /><Relationship Id="rId57" Type="http://schemas.openxmlformats.org/officeDocument/2006/relationships/hyperlink" Target="https://www.e-nomothesia.gr/tags.html?tag=4765%2F2021" TargetMode="External" /><Relationship Id="rId106" Type="http://schemas.openxmlformats.org/officeDocument/2006/relationships/hyperlink" Target="https://www.e-nomothesia.gr/tags.html?tag=25%2F1975" TargetMode="External" /><Relationship Id="rId114" Type="http://schemas.openxmlformats.org/officeDocument/2006/relationships/hyperlink" Target="https://www.e-nomothesia.gr/tags.html?tag=4764%2F2020" TargetMode="External" /><Relationship Id="rId119" Type="http://schemas.openxmlformats.org/officeDocument/2006/relationships/hyperlink" Target="https://www.e-nomothesia.gr/tags.html?tag=4727%2F2020" TargetMode="External" /><Relationship Id="rId127" Type="http://schemas.openxmlformats.org/officeDocument/2006/relationships/hyperlink" Target="https://www.e-nomothesia.gr/law-news/diabouleuse-nomoskhedio-gia-tin-eyzoia-ton-zoon-syntrofias.html" TargetMode="External" /><Relationship Id="rId10" Type="http://schemas.openxmlformats.org/officeDocument/2006/relationships/hyperlink" Target="https://www.e-nomothesia.gr/tags.html?tag=4711%2F2020" TargetMode="External" /><Relationship Id="rId31" Type="http://schemas.openxmlformats.org/officeDocument/2006/relationships/hyperlink" Target="https://www.e-nomothesia.gr/tags.html?tag=4014%2F2011" TargetMode="External" /><Relationship Id="rId44" Type="http://schemas.openxmlformats.org/officeDocument/2006/relationships/hyperlink" Target="https://www.e-nomothesia.gr/tags.html?tag=1197%2F1981" TargetMode="External" /><Relationship Id="rId52" Type="http://schemas.openxmlformats.org/officeDocument/2006/relationships/hyperlink" Target="https://www.e-nomothesia.gr/tags.html?tag=4714%2F2020" TargetMode="External" /><Relationship Id="rId60" Type="http://schemas.openxmlformats.org/officeDocument/2006/relationships/hyperlink" Target="https://www.e-nomothesia.gr/tags.html?tag=37%CE%B1%2F1987" TargetMode="External" /><Relationship Id="rId65" Type="http://schemas.openxmlformats.org/officeDocument/2006/relationships/hyperlink" Target="https://www.e-nomothesia.gr/tags.html?tag=4765%2F2021" TargetMode="External" /><Relationship Id="rId73" Type="http://schemas.openxmlformats.org/officeDocument/2006/relationships/hyperlink" Target="https://www.e-nomothesia.gr/tags.html?tag=3528%2F2007" TargetMode="External" /><Relationship Id="rId78" Type="http://schemas.openxmlformats.org/officeDocument/2006/relationships/hyperlink" Target="https://www.e-nomothesia.gr/tags.html?tag=3528%2F2007" TargetMode="External" /><Relationship Id="rId81" Type="http://schemas.openxmlformats.org/officeDocument/2006/relationships/hyperlink" Target="https://www.e-nomothesia.gr/tags.html?tag=3584%2F2007" TargetMode="External" /><Relationship Id="rId86" Type="http://schemas.openxmlformats.org/officeDocument/2006/relationships/hyperlink" Target="https://www.e-nomothesia.gr/tags.html?tag=3584%2F2007" TargetMode="External" /><Relationship Id="rId94" Type="http://schemas.openxmlformats.org/officeDocument/2006/relationships/hyperlink" Target="https://www.e-nomothesia.gr/tags.html?tag=4389%2F2016" TargetMode="External" /><Relationship Id="rId99" Type="http://schemas.openxmlformats.org/officeDocument/2006/relationships/hyperlink" Target="https://www.e-nomothesia.gr/tags.html?tag=3852%2F2010" TargetMode="External" /><Relationship Id="rId101" Type="http://schemas.openxmlformats.org/officeDocument/2006/relationships/hyperlink" Target="https://www.e-nomothesia.gr/tags.html?tag=3891%2F2010" TargetMode="External" /><Relationship Id="rId122" Type="http://schemas.openxmlformats.org/officeDocument/2006/relationships/hyperlink" Target="https://www.e-nomothesia.gr/tags.html?tag=4186%2F2013" TargetMode="External" /><Relationship Id="rId130" Type="http://schemas.openxmlformats.org/officeDocument/2006/relationships/hyperlink" Target="https://www.e-nomothesia.gr/tags.html?tag=%CF%80%CF%81%CF%8C%CE%B3%CF%81%CE%B1%CE%BC%CE%BC%CE%B1+%CE%B1%CF%81%CE%B3%CE%BF%CF%83" TargetMode="External" /><Relationship Id="rId135" Type="http://schemas.openxmlformats.org/officeDocument/2006/relationships/hyperlink" Target="https://www.e-nomothesia.gr/law-news/paratatheke-delose-apothematon-ugeionomikou.html" TargetMode="External" /><Relationship Id="rId143" Type="http://schemas.openxmlformats.org/officeDocument/2006/relationships/hyperlink" Target="https://www.e-nomothesia.gr/law-news/demosieutheke-sto-phek-nomos-4839-2021.html" TargetMode="External" /><Relationship Id="rId148" Type="http://schemas.openxmlformats.org/officeDocument/2006/relationships/hyperlink" Target="https://www.e-nomothesia.gr/support/boetheia-kai-uposterikse/oroi-kai-proupotheseis/oroi-kai-proupotheseis-sumbase-khreses-ypiresion.html" TargetMode="External" /><Relationship Id="rId15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e-nomothesia.gr/tags.html?tag=4624%2F2019" TargetMode="External" /><Relationship Id="rId13" Type="http://schemas.openxmlformats.org/officeDocument/2006/relationships/hyperlink" Target="https://www.e-nomothesia.gr/tags.html?tag=4412%2F2016" TargetMode="External" /><Relationship Id="rId18" Type="http://schemas.openxmlformats.org/officeDocument/2006/relationships/hyperlink" Target="https://www.e-nomothesia.gr/tags.html?tag=44%2F2011" TargetMode="External" /><Relationship Id="rId39" Type="http://schemas.openxmlformats.org/officeDocument/2006/relationships/hyperlink" Target="https://www.e-nomothesia.gr/tags.html?tag=86%2F1969" TargetMode="External" /><Relationship Id="rId109" Type="http://schemas.openxmlformats.org/officeDocument/2006/relationships/hyperlink" Target="https://www.e-nomothesia.gr/tags.html?tag=4764%2F2020" TargetMode="External" /><Relationship Id="rId34" Type="http://schemas.openxmlformats.org/officeDocument/2006/relationships/hyperlink" Target="https://www.e-nomothesia.gr/tags.html?tag=3463%2F2006" TargetMode="External" /><Relationship Id="rId50" Type="http://schemas.openxmlformats.org/officeDocument/2006/relationships/hyperlink" Target="https://www.e-nomothesia.gr/tags.html?tag=169%2F2013" TargetMode="External" /><Relationship Id="rId55" Type="http://schemas.openxmlformats.org/officeDocument/2006/relationships/hyperlink" Target="https://www.e-nomothesia.gr/tags.html?tag=4714%2F2020" TargetMode="External" /><Relationship Id="rId76" Type="http://schemas.openxmlformats.org/officeDocument/2006/relationships/hyperlink" Target="https://www.e-nomothesia.gr/tags.html?tag=3528%2F2007" TargetMode="External" /><Relationship Id="rId97" Type="http://schemas.openxmlformats.org/officeDocument/2006/relationships/hyperlink" Target="https://www.e-nomothesia.gr/tags.html?tag=3870%2F2010" TargetMode="External" /><Relationship Id="rId104" Type="http://schemas.openxmlformats.org/officeDocument/2006/relationships/hyperlink" Target="https://www.e-nomothesia.gr/tags.html?tag=1069%2F1980" TargetMode="External" /><Relationship Id="rId120" Type="http://schemas.openxmlformats.org/officeDocument/2006/relationships/hyperlink" Target="https://www.e-nomothesia.gr/tags.html?tag=4727%2F2020" TargetMode="External" /><Relationship Id="rId125" Type="http://schemas.openxmlformats.org/officeDocument/2006/relationships/hyperlink" Target="https://www.e-nomothesia.gr/law-news/adilota-tetragonika-ti-provlepei-i-defteri-evnoiki-rythmisi.html" TargetMode="External" /><Relationship Id="rId141" Type="http://schemas.openxmlformats.org/officeDocument/2006/relationships/hyperlink" Target="https://www.e-nomothesia.gr/law-news/estiase-iskhuei-gia-ten-eisodo-allodapon.html" TargetMode="External" /><Relationship Id="rId146" Type="http://schemas.openxmlformats.org/officeDocument/2006/relationships/hyperlink" Target="https://www.e-nomothesia.gr/law-news/demosieutheke-h-kua-me-ta-metra-prostasias-apo-6-noembrioy.html" TargetMode="External" /><Relationship Id="rId7" Type="http://schemas.openxmlformats.org/officeDocument/2006/relationships/hyperlink" Target="https://www.e-nomothesia.gr/tags.html?tag=4712%2F2020" TargetMode="External" /><Relationship Id="rId71" Type="http://schemas.openxmlformats.org/officeDocument/2006/relationships/hyperlink" Target="https://www.e-nomothesia.gr/tags.html?tag=3528%2F2007" TargetMode="External" /><Relationship Id="rId92" Type="http://schemas.openxmlformats.org/officeDocument/2006/relationships/hyperlink" Target="https://www.e-nomothesia.gr/tags.html?tag=4389%2F2016" TargetMode="External" /><Relationship Id="rId2" Type="http://schemas.openxmlformats.org/officeDocument/2006/relationships/styles" Target="styles.xml" /><Relationship Id="rId29" Type="http://schemas.openxmlformats.org/officeDocument/2006/relationships/hyperlink" Target="https://www.e-nomothesia.gr/tags.html?tag=356%2F1974" TargetMode="External" /><Relationship Id="rId24" Type="http://schemas.openxmlformats.org/officeDocument/2006/relationships/hyperlink" Target="https://www.e-nomothesia.gr/tags.html?tag=998%2F1979" TargetMode="External" /><Relationship Id="rId40" Type="http://schemas.openxmlformats.org/officeDocument/2006/relationships/hyperlink" Target="https://www.e-nomothesia.gr/tags.html?tag=4662%2F2020" TargetMode="External" /><Relationship Id="rId45" Type="http://schemas.openxmlformats.org/officeDocument/2006/relationships/hyperlink" Target="https://www.e-nomothesia.gr/tags.html?tag=4384%2F2016" TargetMode="External" /><Relationship Id="rId66" Type="http://schemas.openxmlformats.org/officeDocument/2006/relationships/hyperlink" Target="https://www.e-nomothesia.gr/tags.html?tag=2643%2F1998" TargetMode="External" /><Relationship Id="rId87" Type="http://schemas.openxmlformats.org/officeDocument/2006/relationships/hyperlink" Target="https://www.e-nomothesia.gr/tags.html?tag=3528%2F2007" TargetMode="External" /><Relationship Id="rId110" Type="http://schemas.openxmlformats.org/officeDocument/2006/relationships/hyperlink" Target="https://www.e-nomothesia.gr/tags.html?tag=4682%2F2020" TargetMode="External" /><Relationship Id="rId115" Type="http://schemas.openxmlformats.org/officeDocument/2006/relationships/hyperlink" Target="https://www.e-nomothesia.gr/tags.html?tag=4684%2F2020" TargetMode="External" /><Relationship Id="rId131" Type="http://schemas.openxmlformats.org/officeDocument/2006/relationships/hyperlink" Target="https://www.e-nomothesia.gr/kat-zoa-suntrophias-prostasia-zoon/koine-upourgike-apophase-d3a-27033-2021.html" TargetMode="External" /><Relationship Id="rId136" Type="http://schemas.openxmlformats.org/officeDocument/2006/relationships/hyperlink" Target="https://www.e-nomothesia.gr/law-news/psephiake-kalpe-zeus-elektronikes-psephophories.html" TargetMode="External" /><Relationship Id="rId61" Type="http://schemas.openxmlformats.org/officeDocument/2006/relationships/hyperlink" Target="https://www.e-nomothesia.gr/tags.html?tag=22%2F1990" TargetMode="External" /><Relationship Id="rId82" Type="http://schemas.openxmlformats.org/officeDocument/2006/relationships/hyperlink" Target="https://www.e-nomothesia.gr/tags.html?tag=3584%2F2007" TargetMode="External" /><Relationship Id="rId152" Type="http://schemas.openxmlformats.org/officeDocument/2006/relationships/theme" Target="theme/theme1.xml" /><Relationship Id="rId19" Type="http://schemas.openxmlformats.org/officeDocument/2006/relationships/hyperlink" Target="https://www.e-nomothesia.gr/tags.html?tag=71%2F2020" TargetMode="External" /><Relationship Id="rId14" Type="http://schemas.openxmlformats.org/officeDocument/2006/relationships/hyperlink" Target="https://www.e-nomothesia.gr/tags.html?tag=2527%2F1997" TargetMode="External" /><Relationship Id="rId30" Type="http://schemas.openxmlformats.org/officeDocument/2006/relationships/hyperlink" Target="https://www.e-nomothesia.gr/tags.html?tag=2960%2F2001" TargetMode="External" /><Relationship Id="rId35" Type="http://schemas.openxmlformats.org/officeDocument/2006/relationships/hyperlink" Target="https://www.e-nomothesia.gr/tags.html?tag=3463%2F2006" TargetMode="External" /><Relationship Id="rId56" Type="http://schemas.openxmlformats.org/officeDocument/2006/relationships/hyperlink" Target="https://www.e-nomothesia.gr/tags.html?tag=3463%2F2006" TargetMode="External" /><Relationship Id="rId77" Type="http://schemas.openxmlformats.org/officeDocument/2006/relationships/hyperlink" Target="https://www.e-nomothesia.gr/tags.html?tag=3528%2F2007" TargetMode="External" /><Relationship Id="rId100" Type="http://schemas.openxmlformats.org/officeDocument/2006/relationships/hyperlink" Target="https://www.e-nomothesia.gr/tags.html?tag=3852%2F2010" TargetMode="External" /><Relationship Id="rId105" Type="http://schemas.openxmlformats.org/officeDocument/2006/relationships/hyperlink" Target="https://www.e-nomothesia.gr/tags.html?tag=1069%2F1980" TargetMode="External" /><Relationship Id="rId126" Type="http://schemas.openxmlformats.org/officeDocument/2006/relationships/hyperlink" Target="https://www.e-nomothesia.gr/law-news/boule-nomoskhedio-neo-plaisio-gia-ten-eyzoia-ton-zoon-syntrofias.html" TargetMode="External" /><Relationship Id="rId147" Type="http://schemas.openxmlformats.org/officeDocument/2006/relationships/hyperlink" Target="https://www.e-nomothesia.gr/support/boetheia-kai-uposterikse/oroi-kai-proupotheseis/oroi-kai-proupotheseis-sumbase-khreses-ypiresion.html" TargetMode="External" /><Relationship Id="rId8" Type="http://schemas.openxmlformats.org/officeDocument/2006/relationships/hyperlink" Target="https://www.e-nomothesia.gr/tags.html?tag=41%2F2006" TargetMode="External" /><Relationship Id="rId51" Type="http://schemas.openxmlformats.org/officeDocument/2006/relationships/hyperlink" Target="https://www.e-nomothesia.gr/tags.html?tag=3463%2F2006" TargetMode="External" /><Relationship Id="rId72" Type="http://schemas.openxmlformats.org/officeDocument/2006/relationships/hyperlink" Target="https://www.e-nomothesia.gr/tags.html?tag=3528%2F2007" TargetMode="External" /><Relationship Id="rId93" Type="http://schemas.openxmlformats.org/officeDocument/2006/relationships/hyperlink" Target="https://www.e-nomothesia.gr/tags.html?tag=4354%2F2015" TargetMode="External" /><Relationship Id="rId98" Type="http://schemas.openxmlformats.org/officeDocument/2006/relationships/hyperlink" Target="https://www.e-nomothesia.gr/tags.html?tag=3870%2F2010" TargetMode="External" /><Relationship Id="rId121" Type="http://schemas.openxmlformats.org/officeDocument/2006/relationships/hyperlink" Target="https://www.e-nomothesia.gr/tags.html?tag=4186%2F2013" TargetMode="External" /><Relationship Id="rId142" Type="http://schemas.openxmlformats.org/officeDocument/2006/relationships/hyperlink" Target="https://www.e-nomothesia.gr/law-news/proto-ensemo-neo-programma-epidoteses-ergasias.html"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31729</Words>
  <Characters>180856</Characters>
  <Application>Microsoft Office Word</Application>
  <DocSecurity>0</DocSecurity>
  <Lines>1507</Lines>
  <Paragraphs>424</Paragraphs>
  <ScaleCrop>false</ScaleCrop>
  <Company/>
  <LinksUpToDate>false</LinksUpToDate>
  <CharactersWithSpaces>212161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Fellows</dc:creator>
  <cp:keywords/>
  <dc:description/>
  <cp:lastModifiedBy>Ray Fellows</cp:lastModifiedBy>
  <cp:revision>2</cp:revision>
  <dcterms:created xsi:type="dcterms:W3CDTF">2021-11-17T16:07:00Z</dcterms:created>
  <dcterms:modified xsi:type="dcterms:W3CDTF">2021-11-17T16:07:00Z</dcterms:modified>
</cp:coreProperties>
</file>